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68152" w14:textId="0AE1CADB" w:rsidR="00077FB4" w:rsidRPr="002279E3" w:rsidRDefault="00077FB4" w:rsidP="00821079">
      <w:pPr>
        <w:pStyle w:val="Heading1"/>
        <w:rPr>
          <w:lang w:eastAsia="en-AU"/>
        </w:rPr>
      </w:pPr>
      <w:r w:rsidRPr="002279E3">
        <w:t>SUPRA Queer Officer</w:t>
      </w:r>
      <w:r w:rsidR="002279E3" w:rsidRPr="002279E3">
        <w:t>s’</w:t>
      </w:r>
      <w:r w:rsidRPr="002279E3">
        <w:t xml:space="preserve"> </w:t>
      </w:r>
      <w:r w:rsidR="007F190E" w:rsidRPr="00821079">
        <w:t>g</w:t>
      </w:r>
      <w:r w:rsidRPr="00821079">
        <w:t>uide</w:t>
      </w:r>
      <w:r w:rsidR="007F190E" w:rsidRPr="002279E3">
        <w:t xml:space="preserve"> to u</w:t>
      </w:r>
      <w:r w:rsidR="00AE1BFB" w:rsidRPr="002279E3">
        <w:t>nderstanding LGBTQIA+</w:t>
      </w:r>
    </w:p>
    <w:p w14:paraId="03300B74" w14:textId="41A0BA29" w:rsidR="00077FB4" w:rsidRPr="00373FCC" w:rsidRDefault="00077FB4" w:rsidP="00821079">
      <w:pPr>
        <w:pStyle w:val="Heading2"/>
      </w:pPr>
      <w:r w:rsidRPr="002279E3">
        <w:t>What do</w:t>
      </w:r>
      <w:r w:rsidR="007F190E" w:rsidRPr="002279E3">
        <w:t>es</w:t>
      </w:r>
      <w:r w:rsidRPr="002279E3">
        <w:t xml:space="preserve"> LGBT</w:t>
      </w:r>
      <w:r w:rsidR="00AE1BFB" w:rsidRPr="002279E3">
        <w:t>QIA+</w:t>
      </w:r>
      <w:r w:rsidR="007F190E" w:rsidRPr="002279E3">
        <w:t xml:space="preserve"> mean?</w:t>
      </w:r>
    </w:p>
    <w:p w14:paraId="18D9F0A8" w14:textId="05D76CB7" w:rsidR="00077FB4" w:rsidRPr="007F190E" w:rsidRDefault="00077FB4" w:rsidP="00E93E67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2279E3">
        <w:rPr>
          <w:rFonts w:ascii="Century Gothic" w:hAnsi="Century Gothic"/>
          <w:b/>
          <w:bCs/>
          <w:color w:val="000000"/>
        </w:rPr>
        <w:t>LGBT</w:t>
      </w:r>
      <w:r w:rsidR="00AC28EF" w:rsidRPr="002279E3">
        <w:rPr>
          <w:rFonts w:ascii="Century Gothic" w:hAnsi="Century Gothic"/>
          <w:b/>
          <w:bCs/>
          <w:color w:val="000000"/>
        </w:rPr>
        <w:t>QIA</w:t>
      </w:r>
      <w:r w:rsidRPr="002279E3">
        <w:rPr>
          <w:rFonts w:ascii="Century Gothic" w:hAnsi="Century Gothic"/>
          <w:b/>
          <w:bCs/>
          <w:color w:val="000000"/>
        </w:rPr>
        <w:t>+</w:t>
      </w:r>
      <w:r w:rsidRPr="007F190E">
        <w:rPr>
          <w:rFonts w:ascii="Century Gothic" w:hAnsi="Century Gothic"/>
          <w:color w:val="000000"/>
        </w:rPr>
        <w:t xml:space="preserve"> refers to the Lesbian, Gay, Bisexual, Transgender, </w:t>
      </w:r>
      <w:r w:rsidR="00AE1BFB" w:rsidRPr="007F190E">
        <w:rPr>
          <w:rFonts w:ascii="Century Gothic" w:hAnsi="Century Gothic"/>
          <w:color w:val="000000"/>
        </w:rPr>
        <w:t xml:space="preserve">Queer, Intersex and Asexual </w:t>
      </w:r>
      <w:r w:rsidRPr="007F190E">
        <w:rPr>
          <w:rFonts w:ascii="Century Gothic" w:hAnsi="Century Gothic"/>
          <w:color w:val="000000"/>
        </w:rPr>
        <w:t>community. The + refers to the many</w:t>
      </w:r>
      <w:r w:rsidR="00AE1BFB" w:rsidRPr="007F190E">
        <w:rPr>
          <w:rFonts w:ascii="Century Gothic" w:hAnsi="Century Gothic"/>
          <w:color w:val="000000"/>
        </w:rPr>
        <w:t xml:space="preserve"> diverse </w:t>
      </w:r>
      <w:r w:rsidRPr="007F190E">
        <w:rPr>
          <w:rFonts w:ascii="Century Gothic" w:hAnsi="Century Gothic"/>
          <w:color w:val="000000"/>
        </w:rPr>
        <w:t>sexualities</w:t>
      </w:r>
      <w:r w:rsidR="00AE1BFB" w:rsidRPr="007F190E">
        <w:rPr>
          <w:rFonts w:ascii="Century Gothic" w:hAnsi="Century Gothic"/>
          <w:color w:val="000000"/>
        </w:rPr>
        <w:t xml:space="preserve"> </w:t>
      </w:r>
      <w:r w:rsidR="00AC28EF" w:rsidRPr="007F190E">
        <w:rPr>
          <w:rFonts w:ascii="Century Gothic" w:hAnsi="Century Gothic"/>
          <w:color w:val="000000"/>
        </w:rPr>
        <w:t>and genders that exist. Below are</w:t>
      </w:r>
      <w:r w:rsidR="00590F6C">
        <w:rPr>
          <w:rFonts w:ascii="Century Gothic" w:hAnsi="Century Gothic"/>
          <w:color w:val="000000"/>
        </w:rPr>
        <w:t xml:space="preserve"> some</w:t>
      </w:r>
      <w:r w:rsidRPr="007F190E">
        <w:rPr>
          <w:rFonts w:ascii="Century Gothic" w:hAnsi="Century Gothic"/>
          <w:color w:val="000000"/>
        </w:rPr>
        <w:t xml:space="preserve"> definitions of </w:t>
      </w:r>
      <w:r w:rsidR="00590F6C">
        <w:rPr>
          <w:rFonts w:ascii="Century Gothic" w:hAnsi="Century Gothic"/>
          <w:color w:val="000000"/>
        </w:rPr>
        <w:t>these terms, as well as many more!</w:t>
      </w:r>
    </w:p>
    <w:p w14:paraId="466F8C17" w14:textId="51AEE874" w:rsidR="00821079" w:rsidRPr="00821079" w:rsidRDefault="00077FB4" w:rsidP="00821079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</w:rPr>
      </w:pPr>
      <w:r w:rsidRPr="002279E3">
        <w:rPr>
          <w:rFonts w:ascii="Century Gothic" w:hAnsi="Century Gothic"/>
          <w:b/>
          <w:bCs/>
          <w:color w:val="000000"/>
        </w:rPr>
        <w:t>Gay</w:t>
      </w:r>
      <w:r w:rsidRPr="007F190E">
        <w:rPr>
          <w:rFonts w:ascii="Century Gothic" w:hAnsi="Century Gothic"/>
          <w:color w:val="000000"/>
        </w:rPr>
        <w:t xml:space="preserve">: </w:t>
      </w:r>
      <w:r w:rsidR="00A06D62">
        <w:rPr>
          <w:rFonts w:ascii="Century Gothic" w:hAnsi="Century Gothic"/>
          <w:color w:val="000000"/>
        </w:rPr>
        <w:t>i</w:t>
      </w:r>
      <w:r w:rsidR="007C1E0C" w:rsidRPr="007F190E">
        <w:rPr>
          <w:rFonts w:ascii="Century Gothic" w:hAnsi="Century Gothic"/>
          <w:color w:val="000000"/>
        </w:rPr>
        <w:t xml:space="preserve">s widely used to define same sex attraction, it can be used for </w:t>
      </w:r>
      <w:r w:rsidR="00463BB3" w:rsidRPr="007F190E">
        <w:rPr>
          <w:rFonts w:ascii="Century Gothic" w:hAnsi="Century Gothic"/>
          <w:color w:val="000000"/>
        </w:rPr>
        <w:t>any gender</w:t>
      </w:r>
      <w:r w:rsidR="007C1E0C" w:rsidRPr="007F190E">
        <w:rPr>
          <w:rFonts w:ascii="Century Gothic" w:hAnsi="Century Gothic"/>
          <w:color w:val="000000"/>
        </w:rPr>
        <w:t>, but</w:t>
      </w:r>
      <w:r w:rsidR="00107F11" w:rsidRPr="007F190E">
        <w:rPr>
          <w:rFonts w:ascii="Century Gothic" w:hAnsi="Century Gothic"/>
          <w:color w:val="000000"/>
        </w:rPr>
        <w:t xml:space="preserve"> </w:t>
      </w:r>
      <w:r w:rsidR="00463BB3" w:rsidRPr="007F190E">
        <w:rPr>
          <w:rFonts w:ascii="Century Gothic" w:hAnsi="Century Gothic"/>
          <w:color w:val="000000"/>
        </w:rPr>
        <w:t xml:space="preserve">has historically been </w:t>
      </w:r>
      <w:r w:rsidR="007C1E0C" w:rsidRPr="007F190E">
        <w:rPr>
          <w:rFonts w:ascii="Century Gothic" w:hAnsi="Century Gothic"/>
          <w:color w:val="000000"/>
        </w:rPr>
        <w:t>used to define when a m</w:t>
      </w:r>
      <w:r w:rsidR="00AC28EF" w:rsidRPr="007F190E">
        <w:rPr>
          <w:rFonts w:ascii="Century Gothic" w:hAnsi="Century Gothic"/>
          <w:color w:val="000000"/>
        </w:rPr>
        <w:t>an</w:t>
      </w:r>
      <w:r w:rsidR="007C1E0C" w:rsidRPr="007F190E">
        <w:rPr>
          <w:rFonts w:ascii="Century Gothic" w:hAnsi="Century Gothic"/>
          <w:color w:val="000000"/>
        </w:rPr>
        <w:t xml:space="preserve"> is attracted to another ma</w:t>
      </w:r>
      <w:r w:rsidR="00AC28EF" w:rsidRPr="007F190E">
        <w:rPr>
          <w:rFonts w:ascii="Century Gothic" w:hAnsi="Century Gothic"/>
          <w:color w:val="000000"/>
        </w:rPr>
        <w:t>n</w:t>
      </w:r>
      <w:r w:rsidR="00107F11" w:rsidRPr="007F190E">
        <w:rPr>
          <w:rFonts w:ascii="Century Gothic" w:hAnsi="Century Gothic"/>
          <w:color w:val="000000"/>
        </w:rPr>
        <w:t>.</w:t>
      </w:r>
    </w:p>
    <w:p w14:paraId="12C7E43F" w14:textId="7C3E273A" w:rsidR="007C1E0C" w:rsidRPr="00821079" w:rsidRDefault="00077FB4" w:rsidP="00821079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</w:rPr>
      </w:pPr>
      <w:r w:rsidRPr="002279E3">
        <w:rPr>
          <w:rFonts w:ascii="Century Gothic" w:hAnsi="Century Gothic"/>
          <w:b/>
          <w:bCs/>
          <w:color w:val="000000"/>
        </w:rPr>
        <w:t>Lesbian</w:t>
      </w:r>
      <w:r w:rsidRPr="007F190E">
        <w:rPr>
          <w:rFonts w:ascii="Century Gothic" w:hAnsi="Century Gothic"/>
          <w:color w:val="000000"/>
        </w:rPr>
        <w:t xml:space="preserve">: </w:t>
      </w:r>
      <w:r w:rsidR="000463B8">
        <w:rPr>
          <w:rFonts w:ascii="Century Gothic" w:hAnsi="Century Gothic"/>
          <w:color w:val="000000"/>
        </w:rPr>
        <w:t>refers to</w:t>
      </w:r>
      <w:r w:rsidR="00AC28EF" w:rsidRPr="007F190E">
        <w:rPr>
          <w:rFonts w:ascii="Century Gothic" w:hAnsi="Century Gothic"/>
          <w:color w:val="000000"/>
        </w:rPr>
        <w:t xml:space="preserve"> wom</w:t>
      </w:r>
      <w:r w:rsidR="000463B8">
        <w:rPr>
          <w:rFonts w:ascii="Century Gothic" w:hAnsi="Century Gothic"/>
          <w:color w:val="000000"/>
        </w:rPr>
        <w:t>e</w:t>
      </w:r>
      <w:r w:rsidR="00AC28EF" w:rsidRPr="007F190E">
        <w:rPr>
          <w:rFonts w:ascii="Century Gothic" w:hAnsi="Century Gothic"/>
          <w:color w:val="000000"/>
        </w:rPr>
        <w:t xml:space="preserve">n who </w:t>
      </w:r>
      <w:r w:rsidR="000463B8">
        <w:rPr>
          <w:rFonts w:ascii="Century Gothic" w:hAnsi="Century Gothic"/>
          <w:color w:val="000000"/>
        </w:rPr>
        <w:t>are</w:t>
      </w:r>
      <w:r w:rsidR="000463B8" w:rsidRPr="007F190E">
        <w:rPr>
          <w:rFonts w:ascii="Century Gothic" w:hAnsi="Century Gothic"/>
          <w:color w:val="000000"/>
        </w:rPr>
        <w:t xml:space="preserve"> </w:t>
      </w:r>
      <w:r w:rsidR="00AC28EF" w:rsidRPr="007F190E">
        <w:rPr>
          <w:rFonts w:ascii="Century Gothic" w:hAnsi="Century Gothic"/>
          <w:color w:val="000000"/>
        </w:rPr>
        <w:t xml:space="preserve">attracted to other women. Some lesbians may identify as gay or gay women.  </w:t>
      </w:r>
    </w:p>
    <w:p w14:paraId="611C5583" w14:textId="7E9F2665" w:rsidR="007C1E0C" w:rsidRPr="00821079" w:rsidRDefault="00077FB4" w:rsidP="00821079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</w:rPr>
      </w:pPr>
      <w:r w:rsidRPr="002279E3">
        <w:rPr>
          <w:rFonts w:ascii="Century Gothic" w:hAnsi="Century Gothic"/>
          <w:b/>
          <w:bCs/>
          <w:color w:val="000000"/>
        </w:rPr>
        <w:t>Bisexual</w:t>
      </w:r>
      <w:r w:rsidRPr="007F190E">
        <w:rPr>
          <w:rFonts w:ascii="Century Gothic" w:hAnsi="Century Gothic"/>
          <w:color w:val="000000"/>
        </w:rPr>
        <w:t xml:space="preserve">: </w:t>
      </w:r>
      <w:r w:rsidR="0018025E">
        <w:rPr>
          <w:rFonts w:ascii="Century Gothic" w:hAnsi="Century Gothic"/>
          <w:color w:val="000000"/>
        </w:rPr>
        <w:t xml:space="preserve">refers to </w:t>
      </w:r>
      <w:r w:rsidR="00A06D62">
        <w:rPr>
          <w:rFonts w:ascii="Century Gothic" w:hAnsi="Century Gothic"/>
          <w:color w:val="000000"/>
        </w:rPr>
        <w:t>p</w:t>
      </w:r>
      <w:r w:rsidRPr="007F190E">
        <w:rPr>
          <w:rFonts w:ascii="Century Gothic" w:hAnsi="Century Gothic"/>
          <w:color w:val="000000"/>
        </w:rPr>
        <w:t xml:space="preserve">eople who are </w:t>
      </w:r>
      <w:r w:rsidR="00AC28EF" w:rsidRPr="007F190E">
        <w:rPr>
          <w:rFonts w:ascii="Century Gothic" w:hAnsi="Century Gothic"/>
          <w:color w:val="000000"/>
        </w:rPr>
        <w:t xml:space="preserve">attracted to </w:t>
      </w:r>
      <w:r w:rsidR="00FE1D92">
        <w:rPr>
          <w:rFonts w:ascii="Century Gothic" w:hAnsi="Century Gothic"/>
          <w:color w:val="000000"/>
        </w:rPr>
        <w:t>peopl</w:t>
      </w:r>
      <w:r w:rsidR="00FE1D92" w:rsidRPr="007F190E">
        <w:rPr>
          <w:rFonts w:ascii="Century Gothic" w:hAnsi="Century Gothic"/>
          <w:color w:val="000000"/>
        </w:rPr>
        <w:t xml:space="preserve">e </w:t>
      </w:r>
      <w:r w:rsidR="00AC28EF" w:rsidRPr="007F190E">
        <w:rPr>
          <w:rFonts w:ascii="Century Gothic" w:hAnsi="Century Gothic"/>
          <w:color w:val="000000"/>
        </w:rPr>
        <w:t xml:space="preserve">of the same gender </w:t>
      </w:r>
      <w:r w:rsidR="00FE1D92">
        <w:rPr>
          <w:rFonts w:ascii="Century Gothic" w:hAnsi="Century Gothic"/>
          <w:color w:val="000000"/>
        </w:rPr>
        <w:t xml:space="preserve">and </w:t>
      </w:r>
      <w:r w:rsidR="00AC28EF" w:rsidRPr="007F190E">
        <w:rPr>
          <w:rFonts w:ascii="Century Gothic" w:hAnsi="Century Gothic"/>
          <w:color w:val="000000"/>
        </w:rPr>
        <w:t xml:space="preserve">to </w:t>
      </w:r>
      <w:r w:rsidR="00FE1D92">
        <w:rPr>
          <w:rFonts w:ascii="Century Gothic" w:hAnsi="Century Gothic"/>
          <w:color w:val="000000"/>
        </w:rPr>
        <w:t>people</w:t>
      </w:r>
      <w:r w:rsidR="00FE1D92" w:rsidRPr="007F190E">
        <w:rPr>
          <w:rFonts w:ascii="Century Gothic" w:hAnsi="Century Gothic"/>
          <w:color w:val="000000"/>
        </w:rPr>
        <w:t xml:space="preserve"> </w:t>
      </w:r>
      <w:r w:rsidR="00AC28EF" w:rsidRPr="007F190E">
        <w:rPr>
          <w:rFonts w:ascii="Century Gothic" w:hAnsi="Century Gothic"/>
          <w:color w:val="000000"/>
        </w:rPr>
        <w:t>of different gender</w:t>
      </w:r>
      <w:r w:rsidR="00FE1D92">
        <w:rPr>
          <w:rFonts w:ascii="Century Gothic" w:hAnsi="Century Gothic"/>
          <w:color w:val="000000"/>
        </w:rPr>
        <w:t>s</w:t>
      </w:r>
      <w:r w:rsidR="00107F11" w:rsidRPr="007F190E">
        <w:rPr>
          <w:rFonts w:ascii="Century Gothic" w:hAnsi="Century Gothic"/>
          <w:color w:val="000000"/>
        </w:rPr>
        <w:t>.</w:t>
      </w:r>
    </w:p>
    <w:p w14:paraId="0E349228" w14:textId="4040D445" w:rsidR="007C1E0C" w:rsidRPr="00821079" w:rsidRDefault="00077FB4" w:rsidP="00821079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</w:rPr>
      </w:pPr>
      <w:r w:rsidRPr="002279E3">
        <w:rPr>
          <w:rFonts w:ascii="Century Gothic" w:hAnsi="Century Gothic"/>
          <w:b/>
          <w:bCs/>
          <w:color w:val="000000"/>
        </w:rPr>
        <w:t>Transgender</w:t>
      </w:r>
      <w:r w:rsidR="00FE1D92">
        <w:rPr>
          <w:rFonts w:ascii="Century Gothic" w:hAnsi="Century Gothic"/>
          <w:b/>
          <w:bCs/>
          <w:color w:val="000000"/>
        </w:rPr>
        <w:t xml:space="preserve"> (Trans)</w:t>
      </w:r>
      <w:r w:rsidRPr="007F190E">
        <w:rPr>
          <w:rFonts w:ascii="Century Gothic" w:hAnsi="Century Gothic"/>
          <w:color w:val="000000"/>
        </w:rPr>
        <w:t xml:space="preserve">: </w:t>
      </w:r>
      <w:r w:rsidR="00A06D62">
        <w:rPr>
          <w:rFonts w:ascii="Century Gothic" w:hAnsi="Century Gothic"/>
          <w:color w:val="000000"/>
        </w:rPr>
        <w:t>r</w:t>
      </w:r>
      <w:r w:rsidR="00FE1D92">
        <w:rPr>
          <w:rFonts w:ascii="Century Gothic" w:hAnsi="Century Gothic"/>
          <w:color w:val="000000"/>
        </w:rPr>
        <w:t>efers to a</w:t>
      </w:r>
      <w:r w:rsidR="007C1E0C" w:rsidRPr="007F190E">
        <w:rPr>
          <w:rFonts w:ascii="Century Gothic" w:hAnsi="Century Gothic"/>
          <w:color w:val="000000"/>
        </w:rPr>
        <w:t xml:space="preserve"> person </w:t>
      </w:r>
      <w:r w:rsidR="00463BB3" w:rsidRPr="007F190E">
        <w:rPr>
          <w:rFonts w:ascii="Century Gothic" w:hAnsi="Century Gothic"/>
          <w:color w:val="000000"/>
        </w:rPr>
        <w:t>whose</w:t>
      </w:r>
      <w:r w:rsidR="007C1E0C" w:rsidRPr="007F190E">
        <w:rPr>
          <w:rFonts w:ascii="Century Gothic" w:hAnsi="Century Gothic"/>
          <w:color w:val="000000"/>
        </w:rPr>
        <w:t xml:space="preserve"> gender </w:t>
      </w:r>
      <w:r w:rsidR="0018025E">
        <w:rPr>
          <w:rFonts w:ascii="Century Gothic" w:hAnsi="Century Gothic"/>
          <w:color w:val="000000"/>
        </w:rPr>
        <w:t>differs</w:t>
      </w:r>
      <w:r w:rsidR="007C1E0C" w:rsidRPr="007F190E">
        <w:rPr>
          <w:rFonts w:ascii="Century Gothic" w:hAnsi="Century Gothic"/>
          <w:color w:val="000000"/>
        </w:rPr>
        <w:t xml:space="preserve"> to what was presumed for them at birth. Transgender is an umbrella term that </w:t>
      </w:r>
      <w:r w:rsidR="00FE1D92">
        <w:rPr>
          <w:rFonts w:ascii="Century Gothic" w:hAnsi="Century Gothic"/>
          <w:color w:val="000000"/>
        </w:rPr>
        <w:t>includes</w:t>
      </w:r>
      <w:r w:rsidR="007C1E0C" w:rsidRPr="007F190E">
        <w:rPr>
          <w:rFonts w:ascii="Century Gothic" w:hAnsi="Century Gothic"/>
          <w:color w:val="000000"/>
        </w:rPr>
        <w:t xml:space="preserve"> binary trans people (women and men who are trans), non-binary trans people, Sistergirls and Brotherboys</w:t>
      </w:r>
      <w:r w:rsidR="00107F11" w:rsidRPr="007F190E">
        <w:rPr>
          <w:rFonts w:ascii="Century Gothic" w:hAnsi="Century Gothic"/>
          <w:color w:val="000000"/>
        </w:rPr>
        <w:t>.</w:t>
      </w:r>
    </w:p>
    <w:p w14:paraId="4CED36E7" w14:textId="2B26D837" w:rsidR="007C1E0C" w:rsidRPr="00821079" w:rsidRDefault="007C1E0C" w:rsidP="00821079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</w:rPr>
      </w:pPr>
      <w:r w:rsidRPr="002279E3">
        <w:rPr>
          <w:rFonts w:ascii="Century Gothic" w:hAnsi="Century Gothic"/>
          <w:b/>
          <w:bCs/>
          <w:color w:val="000000"/>
        </w:rPr>
        <w:t>Non-Binary</w:t>
      </w:r>
      <w:r w:rsidRPr="007F190E">
        <w:rPr>
          <w:rFonts w:ascii="Century Gothic" w:hAnsi="Century Gothic"/>
          <w:color w:val="000000"/>
        </w:rPr>
        <w:t xml:space="preserve">: </w:t>
      </w:r>
      <w:r w:rsidR="00A06D62">
        <w:rPr>
          <w:rFonts w:ascii="Century Gothic" w:hAnsi="Century Gothic"/>
          <w:color w:val="000000"/>
        </w:rPr>
        <w:t>r</w:t>
      </w:r>
      <w:r w:rsidR="004D4B84">
        <w:rPr>
          <w:rFonts w:ascii="Century Gothic" w:hAnsi="Century Gothic"/>
          <w:color w:val="000000"/>
        </w:rPr>
        <w:t>efers to people who are</w:t>
      </w:r>
      <w:r w:rsidRPr="007F190E">
        <w:rPr>
          <w:rFonts w:ascii="Century Gothic" w:hAnsi="Century Gothic"/>
          <w:color w:val="000000"/>
        </w:rPr>
        <w:t xml:space="preserve"> not exclusively male or female, including people who have no binary gender at all and people who have some relationship to binary gender</w:t>
      </w:r>
      <w:r w:rsidR="00107F11" w:rsidRPr="007F190E">
        <w:rPr>
          <w:rFonts w:ascii="Century Gothic" w:hAnsi="Century Gothic"/>
          <w:color w:val="000000"/>
        </w:rPr>
        <w:t>.</w:t>
      </w:r>
    </w:p>
    <w:p w14:paraId="78FA34A1" w14:textId="6B9843ED" w:rsidR="007C1E0C" w:rsidRPr="00821079" w:rsidRDefault="007C1E0C" w:rsidP="00821079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</w:rPr>
      </w:pPr>
      <w:r w:rsidRPr="002279E3">
        <w:rPr>
          <w:rFonts w:ascii="Century Gothic" w:hAnsi="Century Gothic"/>
          <w:b/>
          <w:bCs/>
          <w:color w:val="000000"/>
        </w:rPr>
        <w:t>Queer</w:t>
      </w:r>
      <w:r w:rsidRPr="007F190E">
        <w:rPr>
          <w:rFonts w:ascii="Century Gothic" w:hAnsi="Century Gothic"/>
          <w:color w:val="000000"/>
        </w:rPr>
        <w:t xml:space="preserve">: </w:t>
      </w:r>
      <w:r w:rsidR="00A06D62">
        <w:rPr>
          <w:rFonts w:ascii="Century Gothic" w:hAnsi="Century Gothic"/>
          <w:color w:val="000000"/>
        </w:rPr>
        <w:t>i</w:t>
      </w:r>
      <w:r w:rsidR="00E91D01" w:rsidRPr="007F190E">
        <w:rPr>
          <w:rFonts w:ascii="Century Gothic" w:hAnsi="Century Gothic"/>
          <w:color w:val="000000"/>
        </w:rPr>
        <w:t>s an umbrella term used for anyone who doesn’t identify exclusively as heterosexual.</w:t>
      </w:r>
      <w:r w:rsidR="002624D6" w:rsidRPr="007F190E">
        <w:rPr>
          <w:rFonts w:ascii="Century Gothic" w:hAnsi="Century Gothic"/>
          <w:color w:val="000000"/>
        </w:rPr>
        <w:t xml:space="preserve"> Some people may use </w:t>
      </w:r>
      <w:r w:rsidR="0018025E">
        <w:rPr>
          <w:rFonts w:ascii="Century Gothic" w:hAnsi="Century Gothic"/>
          <w:color w:val="000000"/>
        </w:rPr>
        <w:t>‘</w:t>
      </w:r>
      <w:r w:rsidR="002624D6" w:rsidRPr="007F190E">
        <w:rPr>
          <w:rFonts w:ascii="Century Gothic" w:hAnsi="Century Gothic"/>
          <w:color w:val="000000"/>
        </w:rPr>
        <w:t>queer</w:t>
      </w:r>
      <w:r w:rsidR="0018025E">
        <w:rPr>
          <w:rFonts w:ascii="Century Gothic" w:hAnsi="Century Gothic"/>
          <w:color w:val="000000"/>
        </w:rPr>
        <w:t>’</w:t>
      </w:r>
      <w:r w:rsidR="002624D6" w:rsidRPr="007F190E">
        <w:rPr>
          <w:rFonts w:ascii="Century Gothic" w:hAnsi="Century Gothic"/>
          <w:color w:val="000000"/>
        </w:rPr>
        <w:t xml:space="preserve"> or </w:t>
      </w:r>
      <w:r w:rsidR="0018025E">
        <w:rPr>
          <w:rFonts w:ascii="Century Gothic" w:hAnsi="Century Gothic"/>
          <w:color w:val="000000"/>
        </w:rPr>
        <w:t>‘</w:t>
      </w:r>
      <w:r w:rsidR="002624D6" w:rsidRPr="007F190E">
        <w:rPr>
          <w:rFonts w:ascii="Century Gothic" w:hAnsi="Century Gothic"/>
          <w:color w:val="000000"/>
        </w:rPr>
        <w:t>genderqueer</w:t>
      </w:r>
      <w:r w:rsidR="0018025E">
        <w:rPr>
          <w:rFonts w:ascii="Century Gothic" w:hAnsi="Century Gothic"/>
          <w:color w:val="000000"/>
        </w:rPr>
        <w:t>’</w:t>
      </w:r>
      <w:r w:rsidR="002624D6" w:rsidRPr="007F190E">
        <w:rPr>
          <w:rFonts w:ascii="Century Gothic" w:hAnsi="Century Gothic"/>
          <w:color w:val="000000"/>
        </w:rPr>
        <w:t xml:space="preserve"> to </w:t>
      </w:r>
      <w:r w:rsidR="00107F11" w:rsidRPr="007F190E">
        <w:rPr>
          <w:rFonts w:ascii="Century Gothic" w:hAnsi="Century Gothic"/>
          <w:color w:val="000000"/>
        </w:rPr>
        <w:t>describe</w:t>
      </w:r>
      <w:r w:rsidR="002624D6" w:rsidRPr="007F190E">
        <w:rPr>
          <w:rFonts w:ascii="Century Gothic" w:hAnsi="Century Gothic"/>
          <w:color w:val="000000"/>
        </w:rPr>
        <w:t xml:space="preserve"> their gender identity or expression</w:t>
      </w:r>
      <w:r w:rsidR="00107F11" w:rsidRPr="007F190E">
        <w:rPr>
          <w:rFonts w:ascii="Century Gothic" w:hAnsi="Century Gothic"/>
          <w:color w:val="000000"/>
        </w:rPr>
        <w:t>.</w:t>
      </w:r>
    </w:p>
    <w:p w14:paraId="5815F87C" w14:textId="30FB5BF2" w:rsidR="002624D6" w:rsidRPr="00821079" w:rsidRDefault="00077FB4" w:rsidP="00821079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</w:rPr>
      </w:pPr>
      <w:r w:rsidRPr="002279E3">
        <w:rPr>
          <w:rFonts w:ascii="Century Gothic" w:hAnsi="Century Gothic"/>
          <w:b/>
          <w:bCs/>
          <w:color w:val="000000"/>
        </w:rPr>
        <w:t>Asexual</w:t>
      </w:r>
      <w:r w:rsidRPr="007F190E">
        <w:rPr>
          <w:rFonts w:ascii="Century Gothic" w:hAnsi="Century Gothic"/>
          <w:color w:val="000000"/>
        </w:rPr>
        <w:t>:</w:t>
      </w:r>
      <w:r w:rsidR="00CF1C52" w:rsidRPr="007F190E">
        <w:rPr>
          <w:rFonts w:ascii="Century Gothic" w:hAnsi="Century Gothic"/>
          <w:color w:val="000000"/>
        </w:rPr>
        <w:t xml:space="preserve"> </w:t>
      </w:r>
      <w:r w:rsidR="000463B8">
        <w:rPr>
          <w:rFonts w:ascii="Century Gothic" w:hAnsi="Century Gothic"/>
          <w:color w:val="000000"/>
        </w:rPr>
        <w:t>m</w:t>
      </w:r>
      <w:r w:rsidR="00CF1C52" w:rsidRPr="007F190E">
        <w:rPr>
          <w:rFonts w:ascii="Century Gothic" w:hAnsi="Century Gothic"/>
          <w:color w:val="000000"/>
        </w:rPr>
        <w:t>eans a person does not experience any sexual attraction to other people</w:t>
      </w:r>
      <w:r w:rsidR="00107F11" w:rsidRPr="007F190E">
        <w:rPr>
          <w:rFonts w:ascii="Century Gothic" w:hAnsi="Century Gothic"/>
          <w:color w:val="000000"/>
        </w:rPr>
        <w:t>.</w:t>
      </w:r>
      <w:r w:rsidR="00FE1D92">
        <w:rPr>
          <w:rFonts w:ascii="Century Gothic" w:hAnsi="Century Gothic"/>
          <w:color w:val="000000"/>
        </w:rPr>
        <w:t xml:space="preserve"> This is often shortened to ‘ace’.</w:t>
      </w:r>
    </w:p>
    <w:p w14:paraId="4B59C7B9" w14:textId="19DC31B4" w:rsidR="007C1E0C" w:rsidRPr="00821079" w:rsidRDefault="00077FB4" w:rsidP="00821079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</w:rPr>
      </w:pPr>
      <w:r w:rsidRPr="002279E3">
        <w:rPr>
          <w:rFonts w:ascii="Century Gothic" w:hAnsi="Century Gothic"/>
          <w:b/>
          <w:bCs/>
          <w:color w:val="000000"/>
        </w:rPr>
        <w:t>Intersex</w:t>
      </w:r>
      <w:r w:rsidRPr="007F190E">
        <w:rPr>
          <w:rFonts w:ascii="Century Gothic" w:hAnsi="Century Gothic"/>
          <w:color w:val="000000"/>
        </w:rPr>
        <w:t xml:space="preserve">: </w:t>
      </w:r>
      <w:r w:rsidR="000463B8">
        <w:rPr>
          <w:rFonts w:ascii="Century Gothic" w:hAnsi="Century Gothic"/>
          <w:color w:val="000000"/>
        </w:rPr>
        <w:t>i</w:t>
      </w:r>
      <w:r w:rsidR="00A06D62">
        <w:rPr>
          <w:rFonts w:ascii="Century Gothic" w:hAnsi="Century Gothic"/>
          <w:color w:val="000000"/>
        </w:rPr>
        <w:t xml:space="preserve">s an umbrella term used to refer to </w:t>
      </w:r>
      <w:r w:rsidR="00CF1C52" w:rsidRPr="007F190E">
        <w:rPr>
          <w:rFonts w:ascii="Century Gothic" w:hAnsi="Century Gothic"/>
          <w:color w:val="000000"/>
        </w:rPr>
        <w:t xml:space="preserve">people </w:t>
      </w:r>
      <w:r w:rsidR="00A06D62">
        <w:rPr>
          <w:rFonts w:ascii="Century Gothic" w:hAnsi="Century Gothic"/>
          <w:color w:val="000000"/>
        </w:rPr>
        <w:t xml:space="preserve">who </w:t>
      </w:r>
      <w:r w:rsidR="007C1E0C" w:rsidRPr="007F190E">
        <w:rPr>
          <w:rFonts w:ascii="Century Gothic" w:hAnsi="Century Gothic"/>
          <w:color w:val="000000"/>
        </w:rPr>
        <w:t>are born with naturally occurring and very normal differences of chromosomes</w:t>
      </w:r>
      <w:r w:rsidR="00CF1C52" w:rsidRPr="007F190E">
        <w:rPr>
          <w:rFonts w:ascii="Century Gothic" w:hAnsi="Century Gothic"/>
          <w:color w:val="000000"/>
        </w:rPr>
        <w:t>,</w:t>
      </w:r>
      <w:r w:rsidR="007C1E0C" w:rsidRPr="007F190E">
        <w:rPr>
          <w:rFonts w:ascii="Century Gothic" w:hAnsi="Century Gothic"/>
          <w:color w:val="000000"/>
        </w:rPr>
        <w:t xml:space="preserve"> </w:t>
      </w:r>
      <w:r w:rsidR="00CF1C52" w:rsidRPr="007F190E">
        <w:rPr>
          <w:rFonts w:ascii="Century Gothic" w:hAnsi="Century Gothic"/>
          <w:color w:val="000000"/>
        </w:rPr>
        <w:t>g</w:t>
      </w:r>
      <w:r w:rsidR="007C1E0C" w:rsidRPr="007F190E">
        <w:rPr>
          <w:rFonts w:ascii="Century Gothic" w:hAnsi="Century Gothic"/>
          <w:color w:val="000000"/>
        </w:rPr>
        <w:t>onads, hormones and/or genitals</w:t>
      </w:r>
      <w:r w:rsidR="00107F11" w:rsidRPr="007F190E">
        <w:rPr>
          <w:rFonts w:ascii="Century Gothic" w:hAnsi="Century Gothic"/>
          <w:color w:val="000000"/>
        </w:rPr>
        <w:t>. Some intersex people are trans, while most are cis.</w:t>
      </w:r>
    </w:p>
    <w:p w14:paraId="3D57A81F" w14:textId="3A71146D" w:rsidR="007C1E0C" w:rsidRPr="00821079" w:rsidRDefault="007C1E0C" w:rsidP="00821079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</w:rPr>
      </w:pPr>
      <w:r w:rsidRPr="002279E3">
        <w:rPr>
          <w:rFonts w:ascii="Century Gothic" w:hAnsi="Century Gothic"/>
          <w:b/>
          <w:bCs/>
          <w:color w:val="000000"/>
        </w:rPr>
        <w:t>Sistergirl</w:t>
      </w:r>
      <w:r w:rsidRPr="007F190E">
        <w:rPr>
          <w:rFonts w:ascii="Century Gothic" w:hAnsi="Century Gothic"/>
          <w:color w:val="000000"/>
        </w:rPr>
        <w:t xml:space="preserve">: </w:t>
      </w:r>
      <w:r w:rsidR="000463B8">
        <w:rPr>
          <w:rFonts w:ascii="Century Gothic" w:hAnsi="Century Gothic"/>
          <w:color w:val="000000"/>
          <w:shd w:val="clear" w:color="auto" w:fill="FFFFFF"/>
          <w:lang w:eastAsia="en-GB"/>
        </w:rPr>
        <w:t>i</w:t>
      </w:r>
      <w:r w:rsidRPr="007F190E">
        <w:rPr>
          <w:rFonts w:ascii="Century Gothic" w:hAnsi="Century Gothic"/>
          <w:color w:val="000000"/>
          <w:shd w:val="clear" w:color="auto" w:fill="FFFFFF"/>
          <w:lang w:eastAsia="en-GB"/>
        </w:rPr>
        <w:t>s a term used by Aboriginal and Torres Strait Islander people to describe gender diverse people that have a female spirit and take on female roles within the community</w:t>
      </w:r>
      <w:r w:rsidR="000463B8">
        <w:rPr>
          <w:rFonts w:ascii="Century Gothic" w:hAnsi="Century Gothic"/>
          <w:color w:val="000000"/>
          <w:shd w:val="clear" w:color="auto" w:fill="FFFFFF"/>
          <w:lang w:eastAsia="en-GB"/>
        </w:rPr>
        <w:t>,</w:t>
      </w:r>
      <w:r w:rsidRPr="007F190E">
        <w:rPr>
          <w:rFonts w:ascii="Century Gothic" w:hAnsi="Century Gothic"/>
          <w:color w:val="000000"/>
          <w:shd w:val="clear" w:color="auto" w:fill="FFFFFF"/>
          <w:lang w:eastAsia="en-GB"/>
        </w:rPr>
        <w:t xml:space="preserve"> </w:t>
      </w:r>
      <w:r w:rsidR="000463B8">
        <w:rPr>
          <w:rFonts w:ascii="Century Gothic" w:hAnsi="Century Gothic"/>
          <w:color w:val="000000"/>
          <w:shd w:val="clear" w:color="auto" w:fill="FFFFFF"/>
          <w:lang w:eastAsia="en-GB"/>
        </w:rPr>
        <w:t>i</w:t>
      </w:r>
      <w:r w:rsidRPr="007F190E">
        <w:rPr>
          <w:rFonts w:ascii="Century Gothic" w:hAnsi="Century Gothic"/>
          <w:color w:val="000000"/>
          <w:shd w:val="clear" w:color="auto" w:fill="FFFFFF"/>
          <w:lang w:eastAsia="en-GB"/>
        </w:rPr>
        <w:t>ncluding looking after children and family. Many Sistergirls live a traditional lifestyle and have strong cultural backgrounds</w:t>
      </w:r>
      <w:r w:rsidR="00107F11" w:rsidRPr="007F190E">
        <w:rPr>
          <w:rFonts w:ascii="Century Gothic" w:hAnsi="Century Gothic"/>
          <w:color w:val="000000"/>
          <w:shd w:val="clear" w:color="auto" w:fill="FFFFFF"/>
          <w:lang w:eastAsia="en-GB"/>
        </w:rPr>
        <w:t>.</w:t>
      </w:r>
    </w:p>
    <w:p w14:paraId="2B0B5DB5" w14:textId="2D5219C2" w:rsidR="007C1E0C" w:rsidRPr="00821079" w:rsidRDefault="007C1E0C" w:rsidP="00821079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</w:rPr>
      </w:pPr>
      <w:r w:rsidRPr="002279E3">
        <w:rPr>
          <w:rFonts w:ascii="Century Gothic" w:hAnsi="Century Gothic"/>
          <w:b/>
          <w:bCs/>
          <w:color w:val="000000"/>
        </w:rPr>
        <w:t>Brotherboy</w:t>
      </w:r>
      <w:r w:rsidRPr="007F190E">
        <w:rPr>
          <w:rFonts w:ascii="Century Gothic" w:hAnsi="Century Gothic"/>
          <w:color w:val="000000"/>
        </w:rPr>
        <w:t xml:space="preserve">: </w:t>
      </w:r>
      <w:r w:rsidR="000463B8">
        <w:rPr>
          <w:rFonts w:ascii="Century Gothic" w:hAnsi="Century Gothic"/>
          <w:color w:val="000000"/>
          <w:shd w:val="clear" w:color="auto" w:fill="FFFFFF"/>
          <w:lang w:eastAsia="en-GB"/>
        </w:rPr>
        <w:t>i</w:t>
      </w:r>
      <w:r w:rsidRPr="007F190E">
        <w:rPr>
          <w:rFonts w:ascii="Century Gothic" w:hAnsi="Century Gothic"/>
          <w:color w:val="000000"/>
          <w:shd w:val="clear" w:color="auto" w:fill="FFFFFF"/>
          <w:lang w:eastAsia="en-GB"/>
        </w:rPr>
        <w:t>s a term used by Aboriginal and Torres Strait Islander people to describe gender diverse people that have a male spirit and take on male roles within the community. Brotherboys have a strong sense of their cultural identity</w:t>
      </w:r>
      <w:r w:rsidR="00107F11" w:rsidRPr="007F190E">
        <w:rPr>
          <w:rFonts w:ascii="Century Gothic" w:hAnsi="Century Gothic"/>
          <w:color w:val="000000"/>
          <w:shd w:val="clear" w:color="auto" w:fill="FFFFFF"/>
          <w:lang w:eastAsia="en-GB"/>
        </w:rPr>
        <w:t>.</w:t>
      </w:r>
    </w:p>
    <w:p w14:paraId="2A14BEF5" w14:textId="05B975BB" w:rsidR="007C1E0C" w:rsidRPr="00821079" w:rsidRDefault="00077FB4" w:rsidP="00821079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</w:rPr>
      </w:pPr>
      <w:r w:rsidRPr="002279E3">
        <w:rPr>
          <w:rFonts w:ascii="Century Gothic" w:hAnsi="Century Gothic"/>
          <w:b/>
          <w:bCs/>
          <w:color w:val="000000"/>
        </w:rPr>
        <w:t>Pansexual</w:t>
      </w:r>
      <w:r w:rsidRPr="007F190E">
        <w:rPr>
          <w:rFonts w:ascii="Century Gothic" w:hAnsi="Century Gothic"/>
          <w:color w:val="000000"/>
        </w:rPr>
        <w:t xml:space="preserve">: </w:t>
      </w:r>
      <w:r w:rsidR="000463B8">
        <w:rPr>
          <w:rFonts w:ascii="Century Gothic" w:hAnsi="Century Gothic"/>
          <w:color w:val="000000"/>
        </w:rPr>
        <w:t>refers to a</w:t>
      </w:r>
      <w:r w:rsidR="00CF1C52" w:rsidRPr="007F190E">
        <w:rPr>
          <w:rFonts w:ascii="Century Gothic" w:hAnsi="Century Gothic"/>
          <w:color w:val="000000"/>
        </w:rPr>
        <w:t xml:space="preserve"> person who is sexually or emotionally attracted to someone, regardless of their gender or sexuality</w:t>
      </w:r>
      <w:r w:rsidR="00954BD2" w:rsidRPr="007F190E">
        <w:rPr>
          <w:rFonts w:ascii="Century Gothic" w:hAnsi="Century Gothic"/>
          <w:color w:val="000000"/>
        </w:rPr>
        <w:t>.</w:t>
      </w:r>
    </w:p>
    <w:p w14:paraId="74122EA8" w14:textId="195EF5B6" w:rsidR="007C1E0C" w:rsidRPr="00821079" w:rsidRDefault="00077FB4" w:rsidP="00821079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</w:rPr>
      </w:pPr>
      <w:r w:rsidRPr="002279E3">
        <w:rPr>
          <w:rFonts w:ascii="Century Gothic" w:hAnsi="Century Gothic"/>
          <w:b/>
          <w:bCs/>
          <w:color w:val="000000"/>
        </w:rPr>
        <w:lastRenderedPageBreak/>
        <w:t>Ally</w:t>
      </w:r>
      <w:r w:rsidRPr="007F190E">
        <w:rPr>
          <w:rFonts w:ascii="Century Gothic" w:hAnsi="Century Gothic"/>
          <w:color w:val="000000"/>
        </w:rPr>
        <w:t xml:space="preserve">: </w:t>
      </w:r>
      <w:r w:rsidR="0018025E">
        <w:rPr>
          <w:rFonts w:ascii="Century Gothic" w:hAnsi="Century Gothic"/>
          <w:color w:val="000000"/>
        </w:rPr>
        <w:t>is a term to describe</w:t>
      </w:r>
      <w:r w:rsidR="00107F11" w:rsidRPr="007F190E">
        <w:rPr>
          <w:rFonts w:ascii="Century Gothic" w:hAnsi="Century Gothic"/>
          <w:color w:val="000000"/>
        </w:rPr>
        <w:t xml:space="preserve"> pe</w:t>
      </w:r>
      <w:r w:rsidR="0018025E">
        <w:rPr>
          <w:rFonts w:ascii="Century Gothic" w:hAnsi="Century Gothic"/>
          <w:color w:val="000000"/>
        </w:rPr>
        <w:t>ople</w:t>
      </w:r>
      <w:r w:rsidR="00107F11" w:rsidRPr="007F190E">
        <w:rPr>
          <w:rFonts w:ascii="Century Gothic" w:hAnsi="Century Gothic"/>
          <w:color w:val="000000"/>
        </w:rPr>
        <w:t xml:space="preserve"> who </w:t>
      </w:r>
      <w:r w:rsidR="0018025E">
        <w:rPr>
          <w:rFonts w:ascii="Century Gothic" w:hAnsi="Century Gothic"/>
          <w:color w:val="000000"/>
        </w:rPr>
        <w:t>are</w:t>
      </w:r>
      <w:r w:rsidRPr="007F190E">
        <w:rPr>
          <w:rFonts w:ascii="Century Gothic" w:hAnsi="Century Gothic"/>
          <w:color w:val="000000"/>
        </w:rPr>
        <w:t xml:space="preserve"> supportive, affirming, accepting, loving </w:t>
      </w:r>
      <w:r w:rsidR="00107F11" w:rsidRPr="007F190E">
        <w:rPr>
          <w:rFonts w:ascii="Century Gothic" w:hAnsi="Century Gothic"/>
          <w:color w:val="000000"/>
        </w:rPr>
        <w:t xml:space="preserve">and </w:t>
      </w:r>
      <w:r w:rsidR="0018025E">
        <w:rPr>
          <w:rFonts w:ascii="Century Gothic" w:hAnsi="Century Gothic"/>
          <w:color w:val="000000"/>
        </w:rPr>
        <w:t>advocate</w:t>
      </w:r>
      <w:r w:rsidR="00107F11" w:rsidRPr="007F190E">
        <w:rPr>
          <w:rFonts w:ascii="Century Gothic" w:hAnsi="Century Gothic"/>
          <w:color w:val="000000"/>
        </w:rPr>
        <w:t xml:space="preserve"> for the rights of the</w:t>
      </w:r>
      <w:r w:rsidRPr="007F190E">
        <w:rPr>
          <w:rFonts w:ascii="Century Gothic" w:hAnsi="Century Gothic"/>
          <w:color w:val="000000"/>
        </w:rPr>
        <w:t xml:space="preserve"> LGBT</w:t>
      </w:r>
      <w:r w:rsidR="00107F11" w:rsidRPr="007F190E">
        <w:rPr>
          <w:rFonts w:ascii="Century Gothic" w:hAnsi="Century Gothic"/>
          <w:color w:val="000000"/>
        </w:rPr>
        <w:t>QIA</w:t>
      </w:r>
      <w:r w:rsidR="00954BD2" w:rsidRPr="007F190E">
        <w:rPr>
          <w:rFonts w:ascii="Century Gothic" w:hAnsi="Century Gothic"/>
          <w:color w:val="000000"/>
        </w:rPr>
        <w:t>+</w:t>
      </w:r>
      <w:r w:rsidR="00107F11" w:rsidRPr="007F190E">
        <w:rPr>
          <w:rFonts w:ascii="Century Gothic" w:hAnsi="Century Gothic"/>
          <w:color w:val="000000"/>
        </w:rPr>
        <w:t xml:space="preserve"> community</w:t>
      </w:r>
      <w:r w:rsidR="000463B8">
        <w:rPr>
          <w:rFonts w:ascii="Century Gothic" w:hAnsi="Century Gothic"/>
          <w:color w:val="000000"/>
        </w:rPr>
        <w:t>.</w:t>
      </w:r>
    </w:p>
    <w:p w14:paraId="46D098B5" w14:textId="46996A73" w:rsidR="007C1E0C" w:rsidRPr="00821079" w:rsidRDefault="00077FB4" w:rsidP="00821079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</w:rPr>
      </w:pPr>
      <w:r w:rsidRPr="002279E3">
        <w:rPr>
          <w:rFonts w:ascii="Century Gothic" w:hAnsi="Century Gothic"/>
          <w:b/>
          <w:bCs/>
          <w:color w:val="000000"/>
        </w:rPr>
        <w:t>Agender</w:t>
      </w:r>
      <w:r w:rsidRPr="007F190E">
        <w:rPr>
          <w:rFonts w:ascii="Century Gothic" w:hAnsi="Century Gothic"/>
          <w:color w:val="000000"/>
        </w:rPr>
        <w:t xml:space="preserve">: </w:t>
      </w:r>
      <w:r w:rsidR="000463B8">
        <w:rPr>
          <w:rFonts w:ascii="Century Gothic" w:hAnsi="Century Gothic"/>
          <w:color w:val="000000"/>
        </w:rPr>
        <w:t>refers to s</w:t>
      </w:r>
      <w:r w:rsidR="00CF1C52" w:rsidRPr="007F190E">
        <w:rPr>
          <w:rFonts w:ascii="Century Gothic" w:hAnsi="Century Gothic"/>
          <w:color w:val="000000"/>
        </w:rPr>
        <w:t xml:space="preserve">omeone who does not identify as having any </w:t>
      </w:r>
      <w:proofErr w:type="gramStart"/>
      <w:r w:rsidR="00CF1C52" w:rsidRPr="007F190E">
        <w:rPr>
          <w:rFonts w:ascii="Century Gothic" w:hAnsi="Century Gothic"/>
          <w:color w:val="000000"/>
        </w:rPr>
        <w:t>particular gender</w:t>
      </w:r>
      <w:proofErr w:type="gramEnd"/>
      <w:r w:rsidR="00954BD2" w:rsidRPr="007F190E">
        <w:rPr>
          <w:rFonts w:ascii="Century Gothic" w:hAnsi="Century Gothic"/>
          <w:color w:val="000000"/>
        </w:rPr>
        <w:t>.</w:t>
      </w:r>
    </w:p>
    <w:p w14:paraId="40BE3131" w14:textId="1FDB8058" w:rsidR="00077FB4" w:rsidRPr="00821079" w:rsidRDefault="007C1E0C" w:rsidP="00821079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</w:rPr>
      </w:pPr>
      <w:r w:rsidRPr="002279E3">
        <w:rPr>
          <w:rFonts w:ascii="Century Gothic" w:hAnsi="Century Gothic"/>
          <w:b/>
          <w:bCs/>
          <w:color w:val="000000"/>
        </w:rPr>
        <w:t>Cisgender</w:t>
      </w:r>
      <w:r w:rsidRPr="007F190E">
        <w:rPr>
          <w:rFonts w:ascii="Century Gothic" w:hAnsi="Century Gothic"/>
          <w:color w:val="000000"/>
        </w:rPr>
        <w:t xml:space="preserve">: </w:t>
      </w:r>
      <w:r w:rsidR="000463B8">
        <w:rPr>
          <w:rFonts w:ascii="Century Gothic" w:hAnsi="Century Gothic"/>
          <w:color w:val="000000"/>
        </w:rPr>
        <w:t>refers to someone whose current gender</w:t>
      </w:r>
      <w:r w:rsidR="00CF1C52" w:rsidRPr="007F190E">
        <w:rPr>
          <w:rFonts w:ascii="Century Gothic" w:hAnsi="Century Gothic"/>
          <w:color w:val="000000"/>
        </w:rPr>
        <w:t xml:space="preserve"> is</w:t>
      </w:r>
      <w:r w:rsidR="000463B8">
        <w:rPr>
          <w:rFonts w:ascii="Century Gothic" w:hAnsi="Century Gothic"/>
          <w:color w:val="000000"/>
        </w:rPr>
        <w:t xml:space="preserve"> one</w:t>
      </w:r>
      <w:r w:rsidR="00CF1C52" w:rsidRPr="007F190E">
        <w:rPr>
          <w:rFonts w:ascii="Century Gothic" w:hAnsi="Century Gothic"/>
          <w:color w:val="000000"/>
        </w:rPr>
        <w:t xml:space="preserve"> that was presumed for </w:t>
      </w:r>
      <w:r w:rsidR="000463B8">
        <w:rPr>
          <w:rFonts w:ascii="Century Gothic" w:hAnsi="Century Gothic"/>
          <w:color w:val="000000"/>
        </w:rPr>
        <w:t>them</w:t>
      </w:r>
      <w:r w:rsidR="00CF1C52" w:rsidRPr="007F190E">
        <w:rPr>
          <w:rFonts w:ascii="Century Gothic" w:hAnsi="Century Gothic"/>
          <w:color w:val="000000"/>
        </w:rPr>
        <w:t xml:space="preserve"> at birth</w:t>
      </w:r>
      <w:r w:rsidR="000463B8">
        <w:rPr>
          <w:rFonts w:ascii="Century Gothic" w:hAnsi="Century Gothic"/>
          <w:color w:val="000000"/>
        </w:rPr>
        <w:t>.</w:t>
      </w:r>
      <w:r w:rsidR="00CF1C52" w:rsidRPr="007F190E">
        <w:rPr>
          <w:rFonts w:ascii="Century Gothic" w:hAnsi="Century Gothic"/>
          <w:color w:val="000000"/>
        </w:rPr>
        <w:t xml:space="preserve"> </w:t>
      </w:r>
      <w:r w:rsidR="000463B8">
        <w:rPr>
          <w:rFonts w:ascii="Century Gothic" w:hAnsi="Century Gothic"/>
          <w:color w:val="000000"/>
        </w:rPr>
        <w:t>‘</w:t>
      </w:r>
      <w:r w:rsidR="00CF1C52" w:rsidRPr="007F190E">
        <w:rPr>
          <w:rFonts w:ascii="Century Gothic" w:hAnsi="Century Gothic"/>
          <w:color w:val="000000"/>
        </w:rPr>
        <w:t>Cis</w:t>
      </w:r>
      <w:r w:rsidR="000463B8">
        <w:rPr>
          <w:rFonts w:ascii="Century Gothic" w:hAnsi="Century Gothic"/>
          <w:color w:val="000000"/>
        </w:rPr>
        <w:t>’</w:t>
      </w:r>
      <w:r w:rsidR="00CF1C52" w:rsidRPr="007F190E">
        <w:rPr>
          <w:rFonts w:ascii="Century Gothic" w:hAnsi="Century Gothic"/>
          <w:color w:val="000000"/>
        </w:rPr>
        <w:t xml:space="preserve"> for short for cisgender</w:t>
      </w:r>
      <w:r w:rsidR="00954BD2" w:rsidRPr="007F190E">
        <w:rPr>
          <w:rFonts w:ascii="Century Gothic" w:hAnsi="Century Gothic"/>
          <w:color w:val="000000"/>
        </w:rPr>
        <w:t>.</w:t>
      </w:r>
    </w:p>
    <w:p w14:paraId="3CECC626" w14:textId="6264D329" w:rsidR="00077FB4" w:rsidRPr="007F190E" w:rsidRDefault="00077FB4" w:rsidP="00821079">
      <w:pPr>
        <w:pStyle w:val="Heading2"/>
      </w:pPr>
      <w:r w:rsidRPr="002279E3">
        <w:t>Here are some further resources on LGBT</w:t>
      </w:r>
      <w:r w:rsidR="00CF1C52" w:rsidRPr="002279E3">
        <w:t>QIA</w:t>
      </w:r>
      <w:r w:rsidRPr="002279E3">
        <w:t>+: </w:t>
      </w:r>
    </w:p>
    <w:p w14:paraId="11822AA2" w14:textId="22A9AD29" w:rsidR="00077FB4" w:rsidRPr="00821079" w:rsidRDefault="001279D7" w:rsidP="00CF113D">
      <w:pPr>
        <w:pStyle w:val="NormalWeb"/>
        <w:numPr>
          <w:ilvl w:val="0"/>
          <w:numId w:val="4"/>
        </w:numPr>
        <w:spacing w:before="0" w:beforeAutospacing="0" w:after="0" w:afterAutospacing="0"/>
        <w:ind w:left="360"/>
        <w:rPr>
          <w:rFonts w:ascii="Century Gothic" w:hAnsi="Century Gothic"/>
        </w:rPr>
      </w:pPr>
      <w:hyperlink r:id="rId5" w:history="1">
        <w:r w:rsidR="006273BA">
          <w:rPr>
            <w:rStyle w:val="Hyperlink"/>
            <w:rFonts w:ascii="Century Gothic" w:hAnsi="Century Gothic"/>
          </w:rPr>
          <w:t>Comprehensive* list of LGBTQ+ vocabulary definitions</w:t>
        </w:r>
      </w:hyperlink>
    </w:p>
    <w:p w14:paraId="2146C64C" w14:textId="3C447860" w:rsidR="00077FB4" w:rsidRPr="00821079" w:rsidRDefault="001279D7" w:rsidP="007C1E0C">
      <w:pPr>
        <w:pStyle w:val="NormalWeb"/>
        <w:numPr>
          <w:ilvl w:val="0"/>
          <w:numId w:val="4"/>
        </w:numPr>
        <w:spacing w:before="0" w:beforeAutospacing="0" w:after="0" w:afterAutospacing="0"/>
        <w:ind w:left="360"/>
        <w:rPr>
          <w:rFonts w:ascii="Century Gothic" w:hAnsi="Century Gothic"/>
          <w:color w:val="000000"/>
        </w:rPr>
      </w:pPr>
      <w:hyperlink r:id="rId6" w:history="1">
        <w:r w:rsidR="00077FB4" w:rsidRPr="006273BA">
          <w:rPr>
            <w:rStyle w:val="Hyperlink"/>
            <w:rFonts w:ascii="Century Gothic" w:hAnsi="Century Gothic"/>
          </w:rPr>
          <w:t>Ally training, Australian National University</w:t>
        </w:r>
      </w:hyperlink>
      <w:r w:rsidR="006273BA">
        <w:rPr>
          <w:rFonts w:ascii="Century Gothic" w:hAnsi="Century Gothic"/>
          <w:color w:val="000000"/>
        </w:rPr>
        <w:t>.</w:t>
      </w:r>
    </w:p>
    <w:p w14:paraId="21222CDB" w14:textId="29CAC7FA" w:rsidR="00077FB4" w:rsidRPr="007F190E" w:rsidRDefault="00077FB4" w:rsidP="00821079">
      <w:pPr>
        <w:pStyle w:val="Heading2"/>
      </w:pPr>
      <w:r w:rsidRPr="002279E3">
        <w:t xml:space="preserve">How to </w:t>
      </w:r>
      <w:r w:rsidR="008021B8">
        <w:t>b</w:t>
      </w:r>
      <w:r w:rsidRPr="002279E3">
        <w:t xml:space="preserve">e an </w:t>
      </w:r>
      <w:r w:rsidR="008021B8">
        <w:t>a</w:t>
      </w:r>
      <w:r w:rsidRPr="002279E3">
        <w:t xml:space="preserve">lly </w:t>
      </w:r>
      <w:r w:rsidR="00E050C6">
        <w:t>to</w:t>
      </w:r>
      <w:r w:rsidRPr="002279E3">
        <w:t xml:space="preserve"> LGBT</w:t>
      </w:r>
      <w:r w:rsidR="00CF1C52" w:rsidRPr="002279E3">
        <w:t>QIA</w:t>
      </w:r>
      <w:r w:rsidRPr="002279E3">
        <w:t>+ people</w:t>
      </w:r>
    </w:p>
    <w:p w14:paraId="1FAF00EB" w14:textId="5C5E30B8" w:rsidR="001279D7" w:rsidRDefault="00077FB4" w:rsidP="007F190E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  <w:r w:rsidRPr="007F190E">
        <w:rPr>
          <w:rFonts w:ascii="Century Gothic" w:hAnsi="Century Gothic"/>
          <w:color w:val="000000"/>
        </w:rPr>
        <w:t xml:space="preserve">There is no one way </w:t>
      </w:r>
      <w:r w:rsidR="00954BD2" w:rsidRPr="007F190E">
        <w:rPr>
          <w:rFonts w:ascii="Century Gothic" w:hAnsi="Century Gothic"/>
          <w:color w:val="000000"/>
        </w:rPr>
        <w:t>to</w:t>
      </w:r>
      <w:r w:rsidRPr="007F190E">
        <w:rPr>
          <w:rFonts w:ascii="Century Gothic" w:hAnsi="Century Gothic"/>
          <w:color w:val="000000"/>
        </w:rPr>
        <w:t xml:space="preserve"> be an ally </w:t>
      </w:r>
      <w:r w:rsidR="00E050C6">
        <w:rPr>
          <w:rFonts w:ascii="Century Gothic" w:hAnsi="Century Gothic"/>
          <w:color w:val="000000"/>
        </w:rPr>
        <w:t>to</w:t>
      </w:r>
      <w:r w:rsidR="008021B8">
        <w:rPr>
          <w:rFonts w:ascii="Century Gothic" w:hAnsi="Century Gothic"/>
          <w:color w:val="000000"/>
        </w:rPr>
        <w:t xml:space="preserve"> the</w:t>
      </w:r>
      <w:r w:rsidRPr="007F190E">
        <w:rPr>
          <w:rFonts w:ascii="Century Gothic" w:hAnsi="Century Gothic"/>
          <w:color w:val="000000"/>
        </w:rPr>
        <w:t xml:space="preserve"> LGBT</w:t>
      </w:r>
      <w:r w:rsidR="00CF1C52" w:rsidRPr="007F190E">
        <w:rPr>
          <w:rFonts w:ascii="Century Gothic" w:hAnsi="Century Gothic"/>
          <w:color w:val="000000"/>
        </w:rPr>
        <w:t>QIA</w:t>
      </w:r>
      <w:r w:rsidRPr="007F190E">
        <w:rPr>
          <w:rFonts w:ascii="Century Gothic" w:hAnsi="Century Gothic"/>
          <w:color w:val="000000"/>
        </w:rPr>
        <w:t xml:space="preserve">+ </w:t>
      </w:r>
      <w:r w:rsidR="00954BD2" w:rsidRPr="007F190E">
        <w:rPr>
          <w:rFonts w:ascii="Century Gothic" w:hAnsi="Century Gothic"/>
          <w:color w:val="000000"/>
        </w:rPr>
        <w:t>community</w:t>
      </w:r>
      <w:r w:rsidRPr="007F190E">
        <w:rPr>
          <w:rFonts w:ascii="Century Gothic" w:hAnsi="Century Gothic"/>
          <w:color w:val="000000"/>
        </w:rPr>
        <w:t xml:space="preserve">. It may depend on the context. </w:t>
      </w:r>
      <w:r w:rsidR="003D51BB">
        <w:rPr>
          <w:rFonts w:ascii="Century Gothic" w:hAnsi="Century Gothic"/>
          <w:color w:val="000000"/>
        </w:rPr>
        <w:t>Here are some simple ways to be an ally:</w:t>
      </w:r>
    </w:p>
    <w:p w14:paraId="742C2396" w14:textId="77777777" w:rsidR="001279D7" w:rsidRDefault="001279D7" w:rsidP="007F190E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</w:p>
    <w:p w14:paraId="6CD1FA3C" w14:textId="4E1528A1" w:rsidR="003D51BB" w:rsidRPr="00CF113D" w:rsidRDefault="008021B8" w:rsidP="003D51B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  <w:color w:val="000000"/>
        </w:rPr>
        <w:t xml:space="preserve">It is important to </w:t>
      </w:r>
      <w:r w:rsidR="00077FB4" w:rsidRPr="007F190E">
        <w:rPr>
          <w:rFonts w:ascii="Century Gothic" w:hAnsi="Century Gothic"/>
          <w:color w:val="000000"/>
        </w:rPr>
        <w:t xml:space="preserve">show support </w:t>
      </w:r>
      <w:r w:rsidR="00954BD2" w:rsidRPr="007F190E">
        <w:rPr>
          <w:rFonts w:ascii="Century Gothic" w:hAnsi="Century Gothic"/>
          <w:color w:val="000000"/>
        </w:rPr>
        <w:t xml:space="preserve">and respect </w:t>
      </w:r>
      <w:r w:rsidR="00077FB4" w:rsidRPr="007F190E">
        <w:rPr>
          <w:rFonts w:ascii="Century Gothic" w:hAnsi="Century Gothic"/>
          <w:color w:val="000000"/>
        </w:rPr>
        <w:t xml:space="preserve">by using the </w:t>
      </w:r>
      <w:r w:rsidR="00954BD2" w:rsidRPr="007F190E">
        <w:rPr>
          <w:rFonts w:ascii="Century Gothic" w:hAnsi="Century Gothic"/>
          <w:color w:val="000000"/>
        </w:rPr>
        <w:t xml:space="preserve">correct </w:t>
      </w:r>
      <w:r w:rsidR="00077FB4" w:rsidRPr="007F190E">
        <w:rPr>
          <w:rFonts w:ascii="Century Gothic" w:hAnsi="Century Gothic"/>
          <w:color w:val="000000"/>
        </w:rPr>
        <w:t>pronoun</w:t>
      </w:r>
      <w:r>
        <w:rPr>
          <w:rFonts w:ascii="Century Gothic" w:hAnsi="Century Gothic"/>
          <w:color w:val="000000"/>
        </w:rPr>
        <w:t>s</w:t>
      </w:r>
      <w:r w:rsidR="00954BD2" w:rsidRPr="007F190E">
        <w:rPr>
          <w:rFonts w:ascii="Century Gothic" w:hAnsi="Century Gothic"/>
          <w:color w:val="000000"/>
        </w:rPr>
        <w:t xml:space="preserve"> for </w:t>
      </w:r>
      <w:r>
        <w:rPr>
          <w:rFonts w:ascii="Century Gothic" w:hAnsi="Century Gothic"/>
          <w:color w:val="000000"/>
        </w:rPr>
        <w:t>people</w:t>
      </w:r>
      <w:r w:rsidR="00954BD2" w:rsidRPr="007F190E">
        <w:rPr>
          <w:rFonts w:ascii="Century Gothic" w:hAnsi="Century Gothic"/>
          <w:color w:val="000000"/>
        </w:rPr>
        <w:t xml:space="preserve">. </w:t>
      </w:r>
    </w:p>
    <w:p w14:paraId="71504109" w14:textId="77777777" w:rsidR="003D51BB" w:rsidRPr="00CF113D" w:rsidRDefault="00077FB4" w:rsidP="003D51B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entury Gothic" w:hAnsi="Century Gothic"/>
        </w:rPr>
      </w:pPr>
      <w:r w:rsidRPr="007F190E">
        <w:rPr>
          <w:rFonts w:ascii="Century Gothic" w:hAnsi="Century Gothic"/>
          <w:color w:val="000000"/>
        </w:rPr>
        <w:t xml:space="preserve">You can call people out when they are being homophobic, </w:t>
      </w:r>
      <w:r w:rsidR="00954BD2" w:rsidRPr="007F190E">
        <w:rPr>
          <w:rFonts w:ascii="Century Gothic" w:hAnsi="Century Gothic"/>
          <w:color w:val="000000"/>
        </w:rPr>
        <w:t xml:space="preserve">transphobic, </w:t>
      </w:r>
      <w:r w:rsidRPr="007F190E">
        <w:rPr>
          <w:rFonts w:ascii="Century Gothic" w:hAnsi="Century Gothic"/>
          <w:color w:val="000000"/>
        </w:rPr>
        <w:t xml:space="preserve">abusive, patronising, and </w:t>
      </w:r>
      <w:r w:rsidR="00954BD2" w:rsidRPr="007F190E">
        <w:rPr>
          <w:rFonts w:ascii="Century Gothic" w:hAnsi="Century Gothic"/>
          <w:color w:val="000000"/>
        </w:rPr>
        <w:t>showing disrespect</w:t>
      </w:r>
      <w:r w:rsidRPr="007F190E">
        <w:rPr>
          <w:rFonts w:ascii="Century Gothic" w:hAnsi="Century Gothic"/>
          <w:color w:val="000000"/>
        </w:rPr>
        <w:t xml:space="preserve">. </w:t>
      </w:r>
    </w:p>
    <w:p w14:paraId="4AF5C1DC" w14:textId="274DABBB" w:rsidR="003D51BB" w:rsidRPr="00CF113D" w:rsidRDefault="008021B8" w:rsidP="003D51B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  <w:color w:val="000000"/>
        </w:rPr>
        <w:t>T</w:t>
      </w:r>
      <w:r w:rsidR="00077FB4" w:rsidRPr="007F190E">
        <w:rPr>
          <w:rFonts w:ascii="Century Gothic" w:hAnsi="Century Gothic"/>
          <w:color w:val="000000"/>
        </w:rPr>
        <w:t>reat LGBT</w:t>
      </w:r>
      <w:r w:rsidR="00954BD2" w:rsidRPr="007F190E">
        <w:rPr>
          <w:rFonts w:ascii="Century Gothic" w:hAnsi="Century Gothic"/>
          <w:color w:val="000000"/>
        </w:rPr>
        <w:t xml:space="preserve">QIA+ </w:t>
      </w:r>
      <w:r w:rsidR="00077FB4" w:rsidRPr="007F190E">
        <w:rPr>
          <w:rFonts w:ascii="Century Gothic" w:hAnsi="Century Gothic"/>
          <w:color w:val="000000"/>
        </w:rPr>
        <w:t xml:space="preserve">people as you would like to be treated. </w:t>
      </w:r>
    </w:p>
    <w:p w14:paraId="70F899B0" w14:textId="339F466F" w:rsidR="00077FB4" w:rsidRPr="001279D7" w:rsidRDefault="00077FB4" w:rsidP="007C1E0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entury Gothic" w:hAnsi="Century Gothic"/>
        </w:rPr>
      </w:pPr>
      <w:r w:rsidRPr="007F190E">
        <w:rPr>
          <w:rFonts w:ascii="Century Gothic" w:hAnsi="Century Gothic"/>
          <w:color w:val="000000"/>
        </w:rPr>
        <w:t xml:space="preserve">If you are </w:t>
      </w:r>
      <w:r w:rsidR="001B1D54" w:rsidRPr="007F190E">
        <w:rPr>
          <w:rFonts w:ascii="Century Gothic" w:hAnsi="Century Gothic"/>
          <w:color w:val="000000"/>
        </w:rPr>
        <w:t xml:space="preserve">a member of </w:t>
      </w:r>
      <w:r w:rsidRPr="007F190E">
        <w:rPr>
          <w:rFonts w:ascii="Century Gothic" w:hAnsi="Century Gothic"/>
          <w:color w:val="000000"/>
        </w:rPr>
        <w:t>staff, you could place a sticker on your door showing your space is a safe space. Not only does this show LGBT</w:t>
      </w:r>
      <w:r w:rsidR="001B1D54" w:rsidRPr="007F190E">
        <w:rPr>
          <w:rFonts w:ascii="Century Gothic" w:hAnsi="Century Gothic"/>
          <w:color w:val="000000"/>
        </w:rPr>
        <w:t>QIA+</w:t>
      </w:r>
      <w:r w:rsidRPr="007F190E">
        <w:rPr>
          <w:rFonts w:ascii="Century Gothic" w:hAnsi="Century Gothic"/>
          <w:color w:val="000000"/>
        </w:rPr>
        <w:t xml:space="preserve"> students that safe spaces exist</w:t>
      </w:r>
      <w:r w:rsidR="001B1D54" w:rsidRPr="007F190E">
        <w:rPr>
          <w:rFonts w:ascii="Century Gothic" w:hAnsi="Century Gothic"/>
          <w:color w:val="000000"/>
        </w:rPr>
        <w:t xml:space="preserve"> on campus, </w:t>
      </w:r>
      <w:r w:rsidRPr="007F190E">
        <w:rPr>
          <w:rFonts w:ascii="Century Gothic" w:hAnsi="Century Gothic"/>
          <w:color w:val="000000"/>
        </w:rPr>
        <w:t xml:space="preserve">but </w:t>
      </w:r>
      <w:r w:rsidR="001B1D54" w:rsidRPr="007F190E">
        <w:rPr>
          <w:rFonts w:ascii="Century Gothic" w:hAnsi="Century Gothic"/>
          <w:color w:val="000000"/>
        </w:rPr>
        <w:t>it also demonstrates to other students that you are an ally.</w:t>
      </w:r>
      <w:r w:rsidRPr="007F190E">
        <w:rPr>
          <w:rFonts w:ascii="Century Gothic" w:hAnsi="Century Gothic"/>
          <w:color w:val="000000"/>
        </w:rPr>
        <w:t> </w:t>
      </w:r>
    </w:p>
    <w:p w14:paraId="2FC5E5DE" w14:textId="005DE752" w:rsidR="00077FB4" w:rsidRPr="007F190E" w:rsidRDefault="00077FB4" w:rsidP="001279D7">
      <w:pPr>
        <w:pStyle w:val="Heading2"/>
      </w:pPr>
      <w:r w:rsidRPr="002279E3">
        <w:t>University of Sydney LGBT</w:t>
      </w:r>
      <w:r w:rsidR="00AF07B7" w:rsidRPr="002279E3">
        <w:t>QIA+</w:t>
      </w:r>
      <w:r w:rsidRPr="002279E3">
        <w:t xml:space="preserve"> </w:t>
      </w:r>
      <w:r w:rsidR="00E050C6">
        <w:t>s</w:t>
      </w:r>
      <w:r w:rsidRPr="002279E3">
        <w:t>upport</w:t>
      </w:r>
      <w:r w:rsidR="00AF07B7" w:rsidRPr="002279E3">
        <w:t xml:space="preserve"> </w:t>
      </w:r>
      <w:r w:rsidR="00E050C6">
        <w:t>s</w:t>
      </w:r>
      <w:r w:rsidR="00AF07B7" w:rsidRPr="002279E3">
        <w:t xml:space="preserve">ervices and </w:t>
      </w:r>
      <w:r w:rsidR="00E050C6">
        <w:t>r</w:t>
      </w:r>
      <w:r w:rsidR="00AF07B7" w:rsidRPr="002279E3">
        <w:t>esources</w:t>
      </w:r>
    </w:p>
    <w:p w14:paraId="16294ACD" w14:textId="0AEFE123" w:rsidR="00666D2B" w:rsidRDefault="00077FB4" w:rsidP="007F190E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  <w:r w:rsidRPr="007F190E">
        <w:rPr>
          <w:rFonts w:ascii="Century Gothic" w:hAnsi="Century Gothic"/>
          <w:color w:val="000000"/>
        </w:rPr>
        <w:t xml:space="preserve">The University of Sydney offers a </w:t>
      </w:r>
      <w:r w:rsidR="003D51BB">
        <w:rPr>
          <w:rFonts w:ascii="Century Gothic" w:hAnsi="Century Gothic"/>
          <w:color w:val="000000"/>
        </w:rPr>
        <w:t>range</w:t>
      </w:r>
      <w:r w:rsidR="003D51BB" w:rsidRPr="007F190E">
        <w:rPr>
          <w:rFonts w:ascii="Century Gothic" w:hAnsi="Century Gothic"/>
          <w:color w:val="000000"/>
        </w:rPr>
        <w:t xml:space="preserve"> </w:t>
      </w:r>
      <w:r w:rsidRPr="007F190E">
        <w:rPr>
          <w:rFonts w:ascii="Century Gothic" w:hAnsi="Century Gothic"/>
          <w:color w:val="000000"/>
        </w:rPr>
        <w:t>of support</w:t>
      </w:r>
      <w:r w:rsidR="003D51BB">
        <w:rPr>
          <w:rFonts w:ascii="Century Gothic" w:hAnsi="Century Gothic"/>
          <w:color w:val="000000"/>
        </w:rPr>
        <w:t xml:space="preserve"> services</w:t>
      </w:r>
      <w:r w:rsidRPr="007F190E">
        <w:rPr>
          <w:rFonts w:ascii="Century Gothic" w:hAnsi="Century Gothic"/>
          <w:color w:val="000000"/>
        </w:rPr>
        <w:t xml:space="preserve"> designed for LGBT</w:t>
      </w:r>
      <w:r w:rsidR="00AF07B7" w:rsidRPr="007F190E">
        <w:rPr>
          <w:rFonts w:ascii="Century Gothic" w:hAnsi="Century Gothic"/>
          <w:color w:val="000000"/>
        </w:rPr>
        <w:t>QIA+</w:t>
      </w:r>
      <w:r w:rsidRPr="007F190E">
        <w:rPr>
          <w:rFonts w:ascii="Century Gothic" w:hAnsi="Century Gothic"/>
          <w:color w:val="000000"/>
        </w:rPr>
        <w:t xml:space="preserve"> students and staff (though we could always use more</w:t>
      </w:r>
      <w:r w:rsidR="003D51BB">
        <w:rPr>
          <w:rFonts w:ascii="Century Gothic" w:hAnsi="Century Gothic"/>
          <w:color w:val="000000"/>
        </w:rPr>
        <w:t>!</w:t>
      </w:r>
      <w:r w:rsidRPr="007F190E">
        <w:rPr>
          <w:rFonts w:ascii="Century Gothic" w:hAnsi="Century Gothic"/>
          <w:color w:val="000000"/>
        </w:rPr>
        <w:t xml:space="preserve">). </w:t>
      </w:r>
      <w:r w:rsidR="003D51BB">
        <w:rPr>
          <w:rFonts w:ascii="Century Gothic" w:hAnsi="Century Gothic"/>
          <w:color w:val="000000"/>
        </w:rPr>
        <w:t>We believe t</w:t>
      </w:r>
      <w:r w:rsidRPr="007F190E">
        <w:rPr>
          <w:rFonts w:ascii="Century Gothic" w:hAnsi="Century Gothic"/>
          <w:color w:val="000000"/>
        </w:rPr>
        <w:t xml:space="preserve">he University should continue to make improvements </w:t>
      </w:r>
      <w:proofErr w:type="gramStart"/>
      <w:r w:rsidRPr="007F190E">
        <w:rPr>
          <w:rFonts w:ascii="Century Gothic" w:hAnsi="Century Gothic"/>
          <w:color w:val="000000"/>
        </w:rPr>
        <w:t>in order to</w:t>
      </w:r>
      <w:proofErr w:type="gramEnd"/>
      <w:r w:rsidRPr="007F190E">
        <w:rPr>
          <w:rFonts w:ascii="Century Gothic" w:hAnsi="Century Gothic"/>
          <w:color w:val="000000"/>
        </w:rPr>
        <w:t xml:space="preserve"> maintain silver status in the </w:t>
      </w:r>
      <w:hyperlink r:id="rId7" w:history="1">
        <w:r w:rsidRPr="00666D2B">
          <w:rPr>
            <w:rStyle w:val="Hyperlink"/>
            <w:rFonts w:ascii="Century Gothic" w:hAnsi="Century Gothic"/>
          </w:rPr>
          <w:t>Australia</w:t>
        </w:r>
        <w:r w:rsidR="00666D2B" w:rsidRPr="00666D2B">
          <w:rPr>
            <w:rStyle w:val="Hyperlink"/>
            <w:rFonts w:ascii="Century Gothic" w:hAnsi="Century Gothic"/>
          </w:rPr>
          <w:t>n</w:t>
        </w:r>
        <w:r w:rsidRPr="00666D2B">
          <w:rPr>
            <w:rStyle w:val="Hyperlink"/>
            <w:rFonts w:ascii="Century Gothic" w:hAnsi="Century Gothic"/>
          </w:rPr>
          <w:t xml:space="preserve"> Workplace Equality Index</w:t>
        </w:r>
      </w:hyperlink>
      <w:r w:rsidRPr="007F190E">
        <w:rPr>
          <w:rFonts w:ascii="Century Gothic" w:hAnsi="Century Gothic"/>
          <w:color w:val="000000"/>
        </w:rPr>
        <w:t xml:space="preserve"> and maintain its reputation as an affirming and welcoming place. </w:t>
      </w:r>
    </w:p>
    <w:p w14:paraId="1479A277" w14:textId="77777777" w:rsidR="00666D2B" w:rsidRDefault="00666D2B" w:rsidP="007F190E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</w:p>
    <w:p w14:paraId="561038EF" w14:textId="3B6E6085" w:rsidR="00077FB4" w:rsidRPr="007F190E" w:rsidRDefault="00077FB4" w:rsidP="007F190E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7F190E">
        <w:rPr>
          <w:rFonts w:ascii="Century Gothic" w:hAnsi="Century Gothic"/>
          <w:color w:val="000000"/>
        </w:rPr>
        <w:t>Here are some resources available on campus:</w:t>
      </w:r>
    </w:p>
    <w:p w14:paraId="47650702" w14:textId="77777777" w:rsidR="00077FB4" w:rsidRPr="007F190E" w:rsidRDefault="00077FB4" w:rsidP="007C1E0C">
      <w:pPr>
        <w:rPr>
          <w:rFonts w:ascii="Century Gothic" w:hAnsi="Century Gothic"/>
        </w:rPr>
      </w:pPr>
    </w:p>
    <w:p w14:paraId="09CABDEF" w14:textId="77777777" w:rsidR="00077FB4" w:rsidRPr="00CF113D" w:rsidRDefault="00077FB4" w:rsidP="007F190E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</w:rPr>
      </w:pPr>
      <w:r w:rsidRPr="00CF113D">
        <w:rPr>
          <w:rFonts w:ascii="Century Gothic" w:hAnsi="Century Gothic"/>
          <w:b/>
          <w:bCs/>
          <w:color w:val="000000"/>
        </w:rPr>
        <w:t>Student University Postgraduate Representative Association (SUPRA) Queer Network </w:t>
      </w:r>
    </w:p>
    <w:p w14:paraId="41E52402" w14:textId="2F9CB749" w:rsidR="00077FB4" w:rsidRPr="007F190E" w:rsidRDefault="00077FB4" w:rsidP="007F190E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7F190E">
        <w:rPr>
          <w:rFonts w:ascii="Century Gothic" w:hAnsi="Century Gothic"/>
          <w:color w:val="000000"/>
        </w:rPr>
        <w:lastRenderedPageBreak/>
        <w:t>This is with us (SUPRA)! We bring LGBT</w:t>
      </w:r>
      <w:r w:rsidR="00AF07B7" w:rsidRPr="007F190E">
        <w:rPr>
          <w:rFonts w:ascii="Century Gothic" w:hAnsi="Century Gothic"/>
          <w:color w:val="000000"/>
        </w:rPr>
        <w:t>QIA+</w:t>
      </w:r>
      <w:r w:rsidRPr="007F190E">
        <w:rPr>
          <w:rFonts w:ascii="Century Gothic" w:hAnsi="Century Gothic"/>
          <w:color w:val="000000"/>
        </w:rPr>
        <w:t xml:space="preserve"> voices to SUPRA meetings, represent you in negotiations and discourses with Uni, and try to make </w:t>
      </w:r>
      <w:proofErr w:type="spellStart"/>
      <w:r w:rsidRPr="007F190E">
        <w:rPr>
          <w:rFonts w:ascii="Century Gothic" w:hAnsi="Century Gothic"/>
          <w:color w:val="000000"/>
        </w:rPr>
        <w:t>U</w:t>
      </w:r>
      <w:r w:rsidR="00666D2B">
        <w:rPr>
          <w:rFonts w:ascii="Century Gothic" w:hAnsi="Century Gothic"/>
          <w:color w:val="000000"/>
        </w:rPr>
        <w:t>syd</w:t>
      </w:r>
      <w:proofErr w:type="spellEnd"/>
      <w:r w:rsidRPr="007F190E">
        <w:rPr>
          <w:rFonts w:ascii="Century Gothic" w:hAnsi="Century Gothic"/>
          <w:color w:val="000000"/>
        </w:rPr>
        <w:t xml:space="preserve"> a</w:t>
      </w:r>
      <w:r w:rsidR="00666D2B">
        <w:rPr>
          <w:rFonts w:ascii="Century Gothic" w:hAnsi="Century Gothic"/>
          <w:color w:val="000000"/>
        </w:rPr>
        <w:t>n</w:t>
      </w:r>
      <w:r w:rsidRPr="007F190E">
        <w:rPr>
          <w:rFonts w:ascii="Century Gothic" w:hAnsi="Century Gothic"/>
          <w:color w:val="000000"/>
        </w:rPr>
        <w:t xml:space="preserve"> </w:t>
      </w:r>
      <w:r w:rsidR="00AF07B7" w:rsidRPr="007F190E">
        <w:rPr>
          <w:rFonts w:ascii="Century Gothic" w:hAnsi="Century Gothic"/>
          <w:color w:val="000000"/>
        </w:rPr>
        <w:t>LGBTQIA+</w:t>
      </w:r>
      <w:r w:rsidRPr="007F190E">
        <w:rPr>
          <w:rFonts w:ascii="Century Gothic" w:hAnsi="Century Gothic"/>
          <w:color w:val="000000"/>
        </w:rPr>
        <w:t xml:space="preserve"> friendly place. </w:t>
      </w:r>
    </w:p>
    <w:p w14:paraId="0EA344AF" w14:textId="1574F38B" w:rsidR="00077FB4" w:rsidRPr="007F190E" w:rsidRDefault="00077FB4" w:rsidP="007F190E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7F190E">
        <w:rPr>
          <w:rFonts w:ascii="Century Gothic" w:hAnsi="Century Gothic"/>
          <w:color w:val="000000"/>
        </w:rPr>
        <w:t>Contact the SUPRA Queer Officer</w:t>
      </w:r>
      <w:r w:rsidR="00666D2B">
        <w:rPr>
          <w:rFonts w:ascii="Century Gothic" w:hAnsi="Century Gothic"/>
          <w:color w:val="000000"/>
        </w:rPr>
        <w:t>:</w:t>
      </w:r>
      <w:r w:rsidRPr="007F190E">
        <w:rPr>
          <w:rFonts w:ascii="Century Gothic" w:hAnsi="Century Gothic"/>
          <w:color w:val="000000"/>
        </w:rPr>
        <w:t xml:space="preserve"> </w:t>
      </w:r>
      <w:hyperlink r:id="rId8" w:history="1">
        <w:r w:rsidRPr="007F190E">
          <w:rPr>
            <w:rStyle w:val="Hyperlink"/>
            <w:rFonts w:ascii="Century Gothic" w:hAnsi="Century Gothic"/>
            <w:color w:val="0563C1"/>
          </w:rPr>
          <w:t>queer@supra.usyd.edu.au</w:t>
        </w:r>
      </w:hyperlink>
      <w:r w:rsidRPr="007F190E">
        <w:rPr>
          <w:rFonts w:ascii="Century Gothic" w:hAnsi="Century Gothic"/>
          <w:color w:val="000000"/>
        </w:rPr>
        <w:t>. </w:t>
      </w:r>
    </w:p>
    <w:p w14:paraId="288EACE4" w14:textId="77777777" w:rsidR="00077FB4" w:rsidRPr="007F190E" w:rsidRDefault="00077FB4" w:rsidP="007C1E0C">
      <w:pPr>
        <w:rPr>
          <w:rFonts w:ascii="Century Gothic" w:hAnsi="Century Gothic"/>
        </w:rPr>
      </w:pPr>
    </w:p>
    <w:p w14:paraId="048B6CF7" w14:textId="20611B8A" w:rsidR="00077FB4" w:rsidRPr="00CF113D" w:rsidRDefault="001279D7" w:rsidP="007F190E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</w:rPr>
      </w:pPr>
      <w:hyperlink r:id="rId9" w:history="1">
        <w:r w:rsidR="00077FB4" w:rsidRPr="00CF113D">
          <w:rPr>
            <w:rStyle w:val="Hyperlink"/>
            <w:rFonts w:ascii="Century Gothic" w:hAnsi="Century Gothic"/>
            <w:b/>
            <w:bCs/>
            <w:u w:val="none"/>
          </w:rPr>
          <w:t>Queer Action Collective (</w:t>
        </w:r>
        <w:proofErr w:type="spellStart"/>
        <w:r w:rsidR="00077FB4" w:rsidRPr="00CF113D">
          <w:rPr>
            <w:rStyle w:val="Hyperlink"/>
            <w:rFonts w:ascii="Century Gothic" w:hAnsi="Century Gothic"/>
            <w:b/>
            <w:bCs/>
            <w:u w:val="none"/>
          </w:rPr>
          <w:t>QuA</w:t>
        </w:r>
        <w:r w:rsidR="00F928CC">
          <w:rPr>
            <w:rStyle w:val="Hyperlink"/>
            <w:rFonts w:ascii="Century Gothic" w:hAnsi="Century Gothic"/>
            <w:b/>
            <w:bCs/>
            <w:u w:val="none"/>
          </w:rPr>
          <w:t>C</w:t>
        </w:r>
        <w:proofErr w:type="spellEnd"/>
        <w:r w:rsidR="00F928CC">
          <w:rPr>
            <w:rStyle w:val="Hyperlink"/>
            <w:rFonts w:ascii="Century Gothic" w:hAnsi="Century Gothic"/>
            <w:b/>
            <w:bCs/>
            <w:u w:val="none"/>
          </w:rPr>
          <w:t>)</w:t>
        </w:r>
      </w:hyperlink>
      <w:r w:rsidR="00F928CC" w:rsidRPr="00CF113D">
        <w:rPr>
          <w:rFonts w:ascii="Century Gothic" w:hAnsi="Century Gothic"/>
          <w:b/>
          <w:bCs/>
        </w:rPr>
        <w:t xml:space="preserve"> </w:t>
      </w:r>
    </w:p>
    <w:p w14:paraId="73DFF3CE" w14:textId="37FD5EDD" w:rsidR="00077FB4" w:rsidRPr="007F190E" w:rsidRDefault="00666D2B" w:rsidP="007F190E">
      <w:pPr>
        <w:pStyle w:val="NormalWeb"/>
        <w:spacing w:before="0" w:beforeAutospacing="0" w:after="0" w:afterAutospacing="0"/>
        <w:rPr>
          <w:rFonts w:ascii="Century Gothic" w:hAnsi="Century Gothic"/>
        </w:rPr>
      </w:pPr>
      <w:proofErr w:type="spellStart"/>
      <w:r>
        <w:rPr>
          <w:rFonts w:ascii="Century Gothic" w:hAnsi="Century Gothic"/>
          <w:color w:val="000000"/>
        </w:rPr>
        <w:t>QuAC</w:t>
      </w:r>
      <w:proofErr w:type="spellEnd"/>
      <w:r>
        <w:rPr>
          <w:rFonts w:ascii="Century Gothic" w:hAnsi="Century Gothic"/>
          <w:color w:val="000000"/>
        </w:rPr>
        <w:t xml:space="preserve"> is a</w:t>
      </w:r>
      <w:r w:rsidR="00730333">
        <w:rPr>
          <w:rFonts w:ascii="Century Gothic" w:hAnsi="Century Gothic"/>
          <w:color w:val="000000"/>
        </w:rPr>
        <w:t>n autonomous activist</w:t>
      </w:r>
      <w:r>
        <w:rPr>
          <w:rFonts w:ascii="Century Gothic" w:hAnsi="Century Gothic"/>
          <w:color w:val="000000"/>
        </w:rPr>
        <w:t xml:space="preserve"> group</w:t>
      </w:r>
      <w:r w:rsidR="00077FB4" w:rsidRPr="007F190E">
        <w:rPr>
          <w:rFonts w:ascii="Century Gothic" w:hAnsi="Century Gothic"/>
          <w:color w:val="000000"/>
        </w:rPr>
        <w:t xml:space="preserve"> </w:t>
      </w:r>
      <w:r w:rsidR="00730333">
        <w:rPr>
          <w:rFonts w:ascii="Century Gothic" w:hAnsi="Century Gothic"/>
          <w:color w:val="000000"/>
        </w:rPr>
        <w:t>that</w:t>
      </w:r>
      <w:r w:rsidR="00077FB4" w:rsidRPr="007F190E">
        <w:rPr>
          <w:rFonts w:ascii="Century Gothic" w:hAnsi="Century Gothic"/>
          <w:color w:val="000000"/>
        </w:rPr>
        <w:t xml:space="preserve"> seeks to make </w:t>
      </w:r>
      <w:proofErr w:type="spellStart"/>
      <w:r w:rsidR="00077FB4" w:rsidRPr="007F190E">
        <w:rPr>
          <w:rFonts w:ascii="Century Gothic" w:hAnsi="Century Gothic"/>
          <w:color w:val="000000"/>
        </w:rPr>
        <w:t>U</w:t>
      </w:r>
      <w:r>
        <w:rPr>
          <w:rFonts w:ascii="Century Gothic" w:hAnsi="Century Gothic"/>
          <w:color w:val="000000"/>
        </w:rPr>
        <w:t>syd</w:t>
      </w:r>
      <w:proofErr w:type="spellEnd"/>
      <w:r w:rsidR="00077FB4" w:rsidRPr="007F190E">
        <w:rPr>
          <w:rFonts w:ascii="Century Gothic" w:hAnsi="Century Gothic"/>
          <w:color w:val="000000"/>
        </w:rPr>
        <w:t xml:space="preserve"> an affirming and safe space for LGBT+ and </w:t>
      </w:r>
      <w:r w:rsidR="00730333">
        <w:rPr>
          <w:rFonts w:ascii="Century Gothic" w:hAnsi="Century Gothic"/>
          <w:color w:val="000000"/>
        </w:rPr>
        <w:t>q</w:t>
      </w:r>
      <w:r w:rsidR="00077FB4" w:rsidRPr="007F190E">
        <w:rPr>
          <w:rFonts w:ascii="Century Gothic" w:hAnsi="Century Gothic"/>
          <w:color w:val="000000"/>
        </w:rPr>
        <w:t>ueer-identifying students! </w:t>
      </w:r>
    </w:p>
    <w:p w14:paraId="16F6F1C4" w14:textId="77777777" w:rsidR="00077FB4" w:rsidRPr="007F190E" w:rsidRDefault="00077FB4" w:rsidP="007C1E0C">
      <w:pPr>
        <w:rPr>
          <w:rFonts w:ascii="Century Gothic" w:hAnsi="Century Gothic"/>
        </w:rPr>
      </w:pPr>
    </w:p>
    <w:p w14:paraId="1AA5A514" w14:textId="5D6F2C0F" w:rsidR="00077FB4" w:rsidRPr="00CF113D" w:rsidRDefault="001279D7" w:rsidP="007F190E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</w:rPr>
      </w:pPr>
      <w:hyperlink r:id="rId10" w:history="1">
        <w:r w:rsidR="00077FB4" w:rsidRPr="00CF113D">
          <w:rPr>
            <w:rStyle w:val="Hyperlink"/>
            <w:rFonts w:ascii="Century Gothic" w:hAnsi="Century Gothic"/>
            <w:b/>
            <w:bCs/>
          </w:rPr>
          <w:t>Sydney University Law Society (SULS)</w:t>
        </w:r>
        <w:r w:rsidR="00730333" w:rsidRPr="00730333">
          <w:rPr>
            <w:rStyle w:val="Hyperlink"/>
            <w:rFonts w:ascii="Century Gothic" w:hAnsi="Century Gothic"/>
            <w:b/>
            <w:bCs/>
          </w:rPr>
          <w:t xml:space="preserve"> Queer Committee</w:t>
        </w:r>
      </w:hyperlink>
    </w:p>
    <w:p w14:paraId="5FBA9E92" w14:textId="1D2CB9B4" w:rsidR="00077FB4" w:rsidRPr="007F190E" w:rsidRDefault="00730333" w:rsidP="007F190E">
      <w:pPr>
        <w:pStyle w:val="NormalWeb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  <w:color w:val="000000"/>
        </w:rPr>
        <w:t xml:space="preserve">SULS </w:t>
      </w:r>
      <w:r w:rsidR="00FA148C">
        <w:rPr>
          <w:rFonts w:ascii="Century Gothic" w:hAnsi="Century Gothic"/>
          <w:color w:val="000000"/>
        </w:rPr>
        <w:t>queer portfolio</w:t>
      </w:r>
      <w:r w:rsidR="00077FB4" w:rsidRPr="007F190E">
        <w:rPr>
          <w:rFonts w:ascii="Century Gothic" w:hAnsi="Century Gothic"/>
          <w:color w:val="000000"/>
        </w:rPr>
        <w:t xml:space="preserve"> </w:t>
      </w:r>
      <w:r w:rsidR="00FA148C">
        <w:rPr>
          <w:rFonts w:ascii="Century Gothic" w:hAnsi="Century Gothic"/>
          <w:color w:val="000000"/>
        </w:rPr>
        <w:t>provides support to</w:t>
      </w:r>
      <w:r w:rsidR="00077FB4" w:rsidRPr="007F190E">
        <w:rPr>
          <w:rFonts w:ascii="Century Gothic" w:hAnsi="Century Gothic"/>
          <w:color w:val="000000"/>
        </w:rPr>
        <w:t xml:space="preserve"> LGBT</w:t>
      </w:r>
      <w:r w:rsidR="00AF07B7" w:rsidRPr="007F190E">
        <w:rPr>
          <w:rFonts w:ascii="Century Gothic" w:hAnsi="Century Gothic"/>
          <w:color w:val="000000"/>
        </w:rPr>
        <w:t>QIA+</w:t>
      </w:r>
      <w:r w:rsidR="00077FB4" w:rsidRPr="007F190E">
        <w:rPr>
          <w:rFonts w:ascii="Century Gothic" w:hAnsi="Century Gothic"/>
          <w:color w:val="000000"/>
        </w:rPr>
        <w:t xml:space="preserve"> law student</w:t>
      </w:r>
      <w:r w:rsidR="00FA148C">
        <w:rPr>
          <w:rFonts w:ascii="Century Gothic" w:hAnsi="Century Gothic"/>
          <w:color w:val="000000"/>
        </w:rPr>
        <w:t>s.</w:t>
      </w:r>
    </w:p>
    <w:p w14:paraId="15622A9F" w14:textId="77777777" w:rsidR="00077FB4" w:rsidRPr="007F190E" w:rsidRDefault="00077FB4" w:rsidP="007C1E0C">
      <w:pPr>
        <w:rPr>
          <w:rFonts w:ascii="Century Gothic" w:hAnsi="Century Gothic"/>
        </w:rPr>
      </w:pPr>
    </w:p>
    <w:p w14:paraId="7209D898" w14:textId="1C30F2AA" w:rsidR="00077FB4" w:rsidRPr="00CF113D" w:rsidRDefault="001279D7" w:rsidP="007F190E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</w:rPr>
      </w:pPr>
      <w:hyperlink r:id="rId11" w:history="1">
        <w:r w:rsidR="00077FB4" w:rsidRPr="00CF113D">
          <w:rPr>
            <w:rStyle w:val="Hyperlink"/>
            <w:rFonts w:ascii="Century Gothic" w:hAnsi="Century Gothic"/>
            <w:b/>
            <w:bCs/>
          </w:rPr>
          <w:t>SHADES</w:t>
        </w:r>
      </w:hyperlink>
    </w:p>
    <w:p w14:paraId="7EC74051" w14:textId="2F245444" w:rsidR="00077FB4" w:rsidRPr="007F190E" w:rsidRDefault="00E050C6" w:rsidP="007F190E">
      <w:pPr>
        <w:pStyle w:val="NormalWeb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  <w:color w:val="000000"/>
        </w:rPr>
        <w:t>SHADES is</w:t>
      </w:r>
      <w:r w:rsidR="00077FB4" w:rsidRPr="007F190E">
        <w:rPr>
          <w:rFonts w:ascii="Century Gothic" w:hAnsi="Century Gothic"/>
          <w:color w:val="000000"/>
        </w:rPr>
        <w:t xml:space="preserve"> a student-run LGBT</w:t>
      </w:r>
      <w:r w:rsidR="00AF07B7" w:rsidRPr="007F190E">
        <w:rPr>
          <w:rFonts w:ascii="Century Gothic" w:hAnsi="Century Gothic"/>
          <w:color w:val="000000"/>
        </w:rPr>
        <w:t>QIA+</w:t>
      </w:r>
      <w:r w:rsidR="00077FB4" w:rsidRPr="007F190E">
        <w:rPr>
          <w:rFonts w:ascii="Century Gothic" w:hAnsi="Century Gothic"/>
          <w:color w:val="000000"/>
        </w:rPr>
        <w:t xml:space="preserve"> student society. They run socials</w:t>
      </w:r>
      <w:r w:rsidR="008B671E">
        <w:rPr>
          <w:rFonts w:ascii="Century Gothic" w:hAnsi="Century Gothic"/>
          <w:color w:val="000000"/>
        </w:rPr>
        <w:t xml:space="preserve"> and various</w:t>
      </w:r>
      <w:r w:rsidR="00077FB4" w:rsidRPr="007F190E">
        <w:rPr>
          <w:rFonts w:ascii="Century Gothic" w:hAnsi="Century Gothic"/>
          <w:color w:val="000000"/>
        </w:rPr>
        <w:t xml:space="preserve"> events.</w:t>
      </w:r>
    </w:p>
    <w:p w14:paraId="657EE4E7" w14:textId="77777777" w:rsidR="00077FB4" w:rsidRPr="007F190E" w:rsidRDefault="00077FB4" w:rsidP="007C1E0C">
      <w:pPr>
        <w:rPr>
          <w:rFonts w:ascii="Century Gothic" w:hAnsi="Century Gothic"/>
          <w:lang w:val="fr-CA"/>
        </w:rPr>
      </w:pPr>
    </w:p>
    <w:p w14:paraId="50205C64" w14:textId="7BD1335D" w:rsidR="00077FB4" w:rsidRPr="00CF113D" w:rsidRDefault="001279D7" w:rsidP="007F190E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lang w:val="fr-CA"/>
        </w:rPr>
      </w:pPr>
      <w:hyperlink r:id="rId12" w:history="1">
        <w:r w:rsidR="00077FB4" w:rsidRPr="00CF113D">
          <w:rPr>
            <w:rStyle w:val="Hyperlink"/>
            <w:rFonts w:ascii="Century Gothic" w:hAnsi="Century Gothic"/>
            <w:b/>
            <w:bCs/>
            <w:u w:val="none"/>
            <w:lang w:val="fr-CA"/>
          </w:rPr>
          <w:t xml:space="preserve">The </w:t>
        </w:r>
        <w:proofErr w:type="spellStart"/>
        <w:r w:rsidR="00077FB4" w:rsidRPr="00CF113D">
          <w:rPr>
            <w:rStyle w:val="Hyperlink"/>
            <w:rFonts w:ascii="Century Gothic" w:hAnsi="Century Gothic"/>
            <w:b/>
            <w:bCs/>
            <w:u w:val="none"/>
            <w:lang w:val="fr-CA"/>
          </w:rPr>
          <w:t>Queerspace</w:t>
        </w:r>
        <w:proofErr w:type="spellEnd"/>
      </w:hyperlink>
    </w:p>
    <w:p w14:paraId="07EC15ED" w14:textId="22BFA687" w:rsidR="00077FB4" w:rsidRPr="007F190E" w:rsidRDefault="00A83863" w:rsidP="007F190E">
      <w:pPr>
        <w:pStyle w:val="NormalWeb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  <w:color w:val="000000"/>
        </w:rPr>
        <w:t xml:space="preserve">The </w:t>
      </w:r>
      <w:proofErr w:type="spellStart"/>
      <w:r>
        <w:rPr>
          <w:rFonts w:ascii="Century Gothic" w:hAnsi="Century Gothic"/>
          <w:color w:val="000000"/>
        </w:rPr>
        <w:t>Queerspace</w:t>
      </w:r>
      <w:proofErr w:type="spellEnd"/>
      <w:r w:rsidR="00077FB4" w:rsidRPr="007F190E">
        <w:rPr>
          <w:rFonts w:ascii="Century Gothic" w:hAnsi="Century Gothic"/>
          <w:color w:val="000000"/>
        </w:rPr>
        <w:t xml:space="preserve"> a safe space for LGBT</w:t>
      </w:r>
      <w:r w:rsidR="00AF07B7" w:rsidRPr="007F190E">
        <w:rPr>
          <w:rFonts w:ascii="Century Gothic" w:hAnsi="Century Gothic"/>
          <w:color w:val="000000"/>
        </w:rPr>
        <w:t>QIA+</w:t>
      </w:r>
      <w:r w:rsidR="00077FB4" w:rsidRPr="007F190E">
        <w:rPr>
          <w:rFonts w:ascii="Century Gothic" w:hAnsi="Century Gothic"/>
          <w:color w:val="000000"/>
        </w:rPr>
        <w:t xml:space="preserve"> students to hang out. The </w:t>
      </w:r>
      <w:proofErr w:type="spellStart"/>
      <w:r w:rsidR="00077FB4" w:rsidRPr="007F190E">
        <w:rPr>
          <w:rFonts w:ascii="Century Gothic" w:hAnsi="Century Gothic"/>
          <w:color w:val="000000"/>
        </w:rPr>
        <w:t>Queerspace</w:t>
      </w:r>
      <w:proofErr w:type="spellEnd"/>
      <w:r w:rsidR="00077FB4" w:rsidRPr="007F190E">
        <w:rPr>
          <w:rFonts w:ascii="Century Gothic" w:hAnsi="Century Gothic"/>
          <w:color w:val="000000"/>
        </w:rPr>
        <w:t xml:space="preserve"> can be found in </w:t>
      </w:r>
      <w:r w:rsidR="008B671E">
        <w:rPr>
          <w:rFonts w:ascii="Century Gothic" w:hAnsi="Century Gothic"/>
          <w:color w:val="000000"/>
        </w:rPr>
        <w:t xml:space="preserve">room G10 on the ground floor of </w:t>
      </w:r>
      <w:r w:rsidR="00077FB4" w:rsidRPr="007F190E">
        <w:rPr>
          <w:rFonts w:ascii="Century Gothic" w:hAnsi="Century Gothic"/>
          <w:color w:val="000000"/>
        </w:rPr>
        <w:t>the Manning Building, Camperdown</w:t>
      </w:r>
      <w:r w:rsidR="00104D73">
        <w:rPr>
          <w:rFonts w:ascii="Century Gothic" w:hAnsi="Century Gothic"/>
          <w:color w:val="000000"/>
        </w:rPr>
        <w:t xml:space="preserve"> Campus</w:t>
      </w:r>
      <w:r w:rsidR="00077FB4" w:rsidRPr="007F190E">
        <w:rPr>
          <w:rFonts w:ascii="Century Gothic" w:hAnsi="Century Gothic"/>
          <w:color w:val="000000"/>
        </w:rPr>
        <w:t>.</w:t>
      </w:r>
    </w:p>
    <w:p w14:paraId="0711D368" w14:textId="77777777" w:rsidR="00077FB4" w:rsidRPr="007F190E" w:rsidRDefault="00077FB4" w:rsidP="007C1E0C">
      <w:pPr>
        <w:rPr>
          <w:rFonts w:ascii="Century Gothic" w:hAnsi="Century Gothic"/>
        </w:rPr>
      </w:pPr>
    </w:p>
    <w:p w14:paraId="51E7F9FF" w14:textId="7BE6AD8F" w:rsidR="00077FB4" w:rsidRPr="00CF113D" w:rsidRDefault="001279D7" w:rsidP="007F190E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</w:rPr>
      </w:pPr>
      <w:hyperlink r:id="rId13" w:history="1">
        <w:r w:rsidR="00077FB4" w:rsidRPr="00CF113D">
          <w:rPr>
            <w:rStyle w:val="Hyperlink"/>
            <w:rFonts w:ascii="Century Gothic" w:hAnsi="Century Gothic"/>
            <w:b/>
            <w:bCs/>
          </w:rPr>
          <w:t>Pride Network</w:t>
        </w:r>
      </w:hyperlink>
    </w:p>
    <w:p w14:paraId="5450B769" w14:textId="2D7FE3D8" w:rsidR="00E93E67" w:rsidRPr="001279D7" w:rsidRDefault="00077FB4" w:rsidP="00CF113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  <w:r w:rsidRPr="007F190E">
        <w:rPr>
          <w:rFonts w:ascii="Century Gothic" w:hAnsi="Century Gothic"/>
          <w:color w:val="000000"/>
        </w:rPr>
        <w:t xml:space="preserve">The Pride Network is a </w:t>
      </w:r>
      <w:proofErr w:type="spellStart"/>
      <w:r w:rsidRPr="007F190E">
        <w:rPr>
          <w:rFonts w:ascii="Century Gothic" w:hAnsi="Century Gothic"/>
          <w:color w:val="000000"/>
        </w:rPr>
        <w:t>U</w:t>
      </w:r>
      <w:r w:rsidR="008B671E">
        <w:rPr>
          <w:rFonts w:ascii="Century Gothic" w:hAnsi="Century Gothic"/>
          <w:color w:val="000000"/>
        </w:rPr>
        <w:t>syd</w:t>
      </w:r>
      <w:proofErr w:type="spellEnd"/>
      <w:r w:rsidRPr="007F190E">
        <w:rPr>
          <w:rFonts w:ascii="Century Gothic" w:hAnsi="Century Gothic"/>
          <w:color w:val="000000"/>
        </w:rPr>
        <w:t xml:space="preserve"> initiative which seeks to ensure the </w:t>
      </w:r>
      <w:r w:rsidR="00184AE4">
        <w:rPr>
          <w:rFonts w:ascii="Century Gothic" w:hAnsi="Century Gothic"/>
          <w:color w:val="000000"/>
        </w:rPr>
        <w:t>U</w:t>
      </w:r>
      <w:r w:rsidRPr="007F190E">
        <w:rPr>
          <w:rFonts w:ascii="Century Gothic" w:hAnsi="Century Gothic"/>
          <w:color w:val="000000"/>
        </w:rPr>
        <w:t>ni is a safe space for LGBT</w:t>
      </w:r>
      <w:r w:rsidR="00AF07B7" w:rsidRPr="007F190E">
        <w:rPr>
          <w:rFonts w:ascii="Century Gothic" w:hAnsi="Century Gothic"/>
          <w:color w:val="000000"/>
        </w:rPr>
        <w:t>QIA+</w:t>
      </w:r>
      <w:r w:rsidRPr="007F190E">
        <w:rPr>
          <w:rFonts w:ascii="Century Gothic" w:hAnsi="Century Gothic"/>
          <w:color w:val="000000"/>
        </w:rPr>
        <w:t xml:space="preserve"> students and staff. They hold various meetings throughout the year.</w:t>
      </w:r>
    </w:p>
    <w:p w14:paraId="585593C2" w14:textId="1E54B202" w:rsidR="00077FB4" w:rsidRPr="007F190E" w:rsidRDefault="00077FB4" w:rsidP="001279D7">
      <w:pPr>
        <w:pStyle w:val="Heading2"/>
      </w:pPr>
      <w:r w:rsidRPr="002279E3">
        <w:t>Sydney LGBT</w:t>
      </w:r>
      <w:r w:rsidR="00AF07B7" w:rsidRPr="002279E3">
        <w:t xml:space="preserve">QIA+ </w:t>
      </w:r>
      <w:r w:rsidR="00184AE4">
        <w:t>s</w:t>
      </w:r>
      <w:r w:rsidR="00AF07B7" w:rsidRPr="002279E3">
        <w:t>ervices</w:t>
      </w:r>
    </w:p>
    <w:p w14:paraId="6612666C" w14:textId="31607001" w:rsidR="00077FB4" w:rsidRPr="00216A92" w:rsidRDefault="00CA5488" w:rsidP="007F190E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216A92">
        <w:rPr>
          <w:rFonts w:ascii="Century Gothic" w:hAnsi="Century Gothic"/>
          <w:color w:val="000000"/>
        </w:rPr>
        <w:t>There are many support services for the</w:t>
      </w:r>
      <w:r w:rsidR="00077FB4" w:rsidRPr="00216A92">
        <w:rPr>
          <w:rFonts w:ascii="Century Gothic" w:hAnsi="Century Gothic"/>
          <w:color w:val="000000"/>
        </w:rPr>
        <w:t xml:space="preserve"> </w:t>
      </w:r>
      <w:r w:rsidRPr="00216A92">
        <w:rPr>
          <w:rFonts w:ascii="Century Gothic" w:hAnsi="Century Gothic"/>
          <w:color w:val="000000"/>
        </w:rPr>
        <w:t xml:space="preserve">LGBTQIA+ community within the </w:t>
      </w:r>
      <w:r w:rsidR="00077FB4" w:rsidRPr="00216A92">
        <w:rPr>
          <w:rFonts w:ascii="Century Gothic" w:hAnsi="Century Gothic"/>
          <w:color w:val="000000"/>
        </w:rPr>
        <w:t>Sydney metropolitan area</w:t>
      </w:r>
      <w:r w:rsidR="00AF07B7" w:rsidRPr="00216A92">
        <w:rPr>
          <w:rFonts w:ascii="Century Gothic" w:hAnsi="Century Gothic"/>
          <w:color w:val="000000"/>
        </w:rPr>
        <w:t>.</w:t>
      </w:r>
      <w:r w:rsidR="00077FB4" w:rsidRPr="00216A92">
        <w:rPr>
          <w:rFonts w:ascii="Century Gothic" w:hAnsi="Century Gothic"/>
          <w:color w:val="000000"/>
        </w:rPr>
        <w:t xml:space="preserve"> </w:t>
      </w:r>
    </w:p>
    <w:p w14:paraId="6AF01B1E" w14:textId="77777777" w:rsidR="00077FB4" w:rsidRPr="00216A92" w:rsidRDefault="00077FB4" w:rsidP="007C1E0C">
      <w:pPr>
        <w:rPr>
          <w:rFonts w:ascii="Century Gothic" w:hAnsi="Century Gothic"/>
        </w:rPr>
      </w:pPr>
    </w:p>
    <w:p w14:paraId="184D3E98" w14:textId="085EB775" w:rsidR="00077FB4" w:rsidRPr="00CF113D" w:rsidRDefault="001279D7" w:rsidP="007F190E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</w:rPr>
      </w:pPr>
      <w:hyperlink r:id="rId14" w:history="1">
        <w:r w:rsidR="00077FB4" w:rsidRPr="00CF113D">
          <w:rPr>
            <w:rStyle w:val="Hyperlink"/>
            <w:rFonts w:ascii="Century Gothic" w:hAnsi="Century Gothic"/>
            <w:b/>
            <w:bCs/>
          </w:rPr>
          <w:t>Twenty10</w:t>
        </w:r>
      </w:hyperlink>
    </w:p>
    <w:p w14:paraId="666707E3" w14:textId="1051CBB1" w:rsidR="00077FB4" w:rsidRPr="00216A92" w:rsidRDefault="00A83863" w:rsidP="007F190E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216A92">
        <w:rPr>
          <w:rFonts w:ascii="Century Gothic" w:hAnsi="Century Gothic"/>
          <w:color w:val="000000"/>
        </w:rPr>
        <w:t>Twenty10 is</w:t>
      </w:r>
      <w:r w:rsidR="00077FB4" w:rsidRPr="00216A92">
        <w:rPr>
          <w:rFonts w:ascii="Century Gothic" w:hAnsi="Century Gothic"/>
          <w:color w:val="000000"/>
        </w:rPr>
        <w:t xml:space="preserve"> an LGBT</w:t>
      </w:r>
      <w:r w:rsidR="00AF07B7" w:rsidRPr="00216A92">
        <w:rPr>
          <w:rFonts w:ascii="Century Gothic" w:hAnsi="Century Gothic"/>
          <w:color w:val="000000"/>
        </w:rPr>
        <w:t>QIA+</w:t>
      </w:r>
      <w:r w:rsidR="00077FB4" w:rsidRPr="00216A92">
        <w:rPr>
          <w:rFonts w:ascii="Century Gothic" w:hAnsi="Century Gothic"/>
          <w:color w:val="000000"/>
        </w:rPr>
        <w:t xml:space="preserve"> youth org</w:t>
      </w:r>
      <w:r w:rsidR="00AF07B7" w:rsidRPr="00216A92">
        <w:rPr>
          <w:rFonts w:ascii="Century Gothic" w:hAnsi="Century Gothic"/>
          <w:color w:val="000000"/>
        </w:rPr>
        <w:t>anisation</w:t>
      </w:r>
      <w:r w:rsidR="00077FB4" w:rsidRPr="00216A92">
        <w:rPr>
          <w:rFonts w:ascii="Century Gothic" w:hAnsi="Century Gothic"/>
          <w:color w:val="000000"/>
        </w:rPr>
        <w:t xml:space="preserve"> based in Chippendale. They have different events, including a drop-in service for people aged 12</w:t>
      </w:r>
      <w:r w:rsidRPr="00216A92">
        <w:rPr>
          <w:rFonts w:ascii="Century Gothic" w:hAnsi="Century Gothic"/>
          <w:color w:val="000000"/>
        </w:rPr>
        <w:t>–</w:t>
      </w:r>
      <w:r w:rsidR="00077FB4" w:rsidRPr="00216A92">
        <w:rPr>
          <w:rFonts w:ascii="Century Gothic" w:hAnsi="Century Gothic"/>
          <w:color w:val="000000"/>
        </w:rPr>
        <w:t>25, among others (some available for people 25+). They have a food pantry, kitchen, counselling</w:t>
      </w:r>
      <w:r w:rsidR="00AF07B7" w:rsidRPr="00216A92">
        <w:rPr>
          <w:rFonts w:ascii="Century Gothic" w:hAnsi="Century Gothic"/>
          <w:color w:val="000000"/>
        </w:rPr>
        <w:t xml:space="preserve">, </w:t>
      </w:r>
      <w:r w:rsidR="00077FB4" w:rsidRPr="00216A92">
        <w:rPr>
          <w:rFonts w:ascii="Century Gothic" w:hAnsi="Century Gothic"/>
          <w:color w:val="000000"/>
        </w:rPr>
        <w:t>legal service, and other services.</w:t>
      </w:r>
    </w:p>
    <w:p w14:paraId="760F628A" w14:textId="77777777" w:rsidR="00077FB4" w:rsidRPr="00216A92" w:rsidRDefault="00077FB4" w:rsidP="007C1E0C">
      <w:pPr>
        <w:rPr>
          <w:rFonts w:ascii="Century Gothic" w:hAnsi="Century Gothic"/>
        </w:rPr>
      </w:pPr>
    </w:p>
    <w:p w14:paraId="47444171" w14:textId="410A6FE5" w:rsidR="00077FB4" w:rsidRPr="00CF113D" w:rsidRDefault="001279D7" w:rsidP="007F190E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</w:rPr>
      </w:pPr>
      <w:hyperlink r:id="rId15" w:history="1">
        <w:r w:rsidR="00077FB4" w:rsidRPr="00CF113D">
          <w:rPr>
            <w:rStyle w:val="Hyperlink"/>
            <w:rFonts w:ascii="Century Gothic" w:hAnsi="Century Gothic"/>
            <w:b/>
            <w:bCs/>
          </w:rPr>
          <w:t>ACON</w:t>
        </w:r>
      </w:hyperlink>
    </w:p>
    <w:p w14:paraId="78C16C83" w14:textId="1ACD4B16" w:rsidR="00077FB4" w:rsidRPr="00216A92" w:rsidRDefault="00A83863" w:rsidP="007F190E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216A92">
        <w:rPr>
          <w:rFonts w:ascii="Century Gothic" w:hAnsi="Century Gothic"/>
          <w:color w:val="000000"/>
        </w:rPr>
        <w:t>ACON is</w:t>
      </w:r>
      <w:r w:rsidR="00077FB4" w:rsidRPr="00216A92">
        <w:rPr>
          <w:rFonts w:ascii="Century Gothic" w:hAnsi="Century Gothic"/>
          <w:color w:val="000000"/>
        </w:rPr>
        <w:t xml:space="preserve"> a</w:t>
      </w:r>
      <w:r w:rsidR="00AF07B7" w:rsidRPr="00216A92">
        <w:rPr>
          <w:rFonts w:ascii="Century Gothic" w:hAnsi="Century Gothic"/>
          <w:color w:val="000000"/>
        </w:rPr>
        <w:t xml:space="preserve"> community organisation that focuses on community health, </w:t>
      </w:r>
      <w:proofErr w:type="gramStart"/>
      <w:r w:rsidR="00AF07B7" w:rsidRPr="00216A92">
        <w:rPr>
          <w:rFonts w:ascii="Century Gothic" w:hAnsi="Century Gothic"/>
          <w:color w:val="000000"/>
        </w:rPr>
        <w:t>inclusion</w:t>
      </w:r>
      <w:proofErr w:type="gramEnd"/>
      <w:r w:rsidR="00AF07B7" w:rsidRPr="00216A92">
        <w:rPr>
          <w:rFonts w:ascii="Century Gothic" w:hAnsi="Century Gothic"/>
          <w:color w:val="000000"/>
        </w:rPr>
        <w:t xml:space="preserve"> and HIV responses for people of diverse sexualities and genders. ACON offers counselling services and is very experienced working </w:t>
      </w:r>
      <w:r w:rsidRPr="00216A92">
        <w:rPr>
          <w:rFonts w:ascii="Century Gothic" w:hAnsi="Century Gothic"/>
          <w:color w:val="000000"/>
        </w:rPr>
        <w:t xml:space="preserve">with </w:t>
      </w:r>
      <w:r w:rsidR="00AF07B7" w:rsidRPr="00216A92">
        <w:rPr>
          <w:rFonts w:ascii="Century Gothic" w:hAnsi="Century Gothic"/>
          <w:color w:val="000000"/>
        </w:rPr>
        <w:t>sexual</w:t>
      </w:r>
      <w:r w:rsidRPr="00216A92">
        <w:rPr>
          <w:rFonts w:ascii="Century Gothic" w:hAnsi="Century Gothic"/>
          <w:color w:val="000000"/>
        </w:rPr>
        <w:t>l</w:t>
      </w:r>
      <w:r w:rsidR="00AF07B7" w:rsidRPr="00216A92">
        <w:rPr>
          <w:rFonts w:ascii="Century Gothic" w:hAnsi="Century Gothic"/>
          <w:color w:val="000000"/>
        </w:rPr>
        <w:t>y</w:t>
      </w:r>
      <w:r w:rsidRPr="00216A92">
        <w:rPr>
          <w:rFonts w:ascii="Century Gothic" w:hAnsi="Century Gothic"/>
          <w:color w:val="000000"/>
        </w:rPr>
        <w:t xml:space="preserve"> diverse</w:t>
      </w:r>
      <w:r w:rsidR="00AF07B7" w:rsidRPr="00216A92">
        <w:rPr>
          <w:rFonts w:ascii="Century Gothic" w:hAnsi="Century Gothic"/>
          <w:color w:val="000000"/>
        </w:rPr>
        <w:t xml:space="preserve"> and gender</w:t>
      </w:r>
      <w:r w:rsidRPr="00216A92">
        <w:rPr>
          <w:rFonts w:ascii="Century Gothic" w:hAnsi="Century Gothic"/>
          <w:color w:val="000000"/>
        </w:rPr>
        <w:t>-</w:t>
      </w:r>
      <w:r w:rsidR="00AF07B7" w:rsidRPr="00216A92">
        <w:rPr>
          <w:rFonts w:ascii="Century Gothic" w:hAnsi="Century Gothic"/>
          <w:color w:val="000000"/>
        </w:rPr>
        <w:t>diverse communities.</w:t>
      </w:r>
    </w:p>
    <w:p w14:paraId="2F6CE12A" w14:textId="77777777" w:rsidR="00077FB4" w:rsidRPr="00216A92" w:rsidRDefault="00077FB4" w:rsidP="007C1E0C">
      <w:pPr>
        <w:rPr>
          <w:rFonts w:ascii="Century Gothic" w:hAnsi="Century Gothic"/>
        </w:rPr>
      </w:pPr>
    </w:p>
    <w:p w14:paraId="7F06E098" w14:textId="51888903" w:rsidR="00077FB4" w:rsidRPr="00CF113D" w:rsidRDefault="001279D7" w:rsidP="007F190E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</w:rPr>
      </w:pPr>
      <w:hyperlink r:id="rId16" w:history="1">
        <w:r w:rsidR="00077FB4" w:rsidRPr="00CF113D">
          <w:rPr>
            <w:rStyle w:val="Hyperlink"/>
            <w:rFonts w:ascii="Century Gothic" w:hAnsi="Century Gothic"/>
            <w:b/>
            <w:bCs/>
          </w:rPr>
          <w:t>The Gender Centre</w:t>
        </w:r>
      </w:hyperlink>
    </w:p>
    <w:p w14:paraId="45E32D57" w14:textId="0A93B928" w:rsidR="00077FB4" w:rsidRPr="00216A92" w:rsidRDefault="00A83863" w:rsidP="007F190E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216A92">
        <w:rPr>
          <w:rFonts w:ascii="Century Gothic" w:hAnsi="Century Gothic"/>
          <w:color w:val="000000"/>
        </w:rPr>
        <w:t>The Gender Centre is</w:t>
      </w:r>
      <w:r w:rsidR="00077FB4" w:rsidRPr="00216A92">
        <w:rPr>
          <w:rFonts w:ascii="Century Gothic" w:hAnsi="Century Gothic"/>
          <w:color w:val="000000"/>
        </w:rPr>
        <w:t xml:space="preserve"> an org</w:t>
      </w:r>
      <w:r w:rsidRPr="00216A92">
        <w:rPr>
          <w:rFonts w:ascii="Century Gothic" w:hAnsi="Century Gothic"/>
          <w:color w:val="000000"/>
        </w:rPr>
        <w:t>anisation</w:t>
      </w:r>
      <w:r w:rsidR="00077FB4" w:rsidRPr="00216A92">
        <w:rPr>
          <w:rFonts w:ascii="Century Gothic" w:hAnsi="Century Gothic"/>
          <w:color w:val="000000"/>
        </w:rPr>
        <w:t xml:space="preserve"> in Sydney </w:t>
      </w:r>
      <w:r w:rsidRPr="00216A92">
        <w:rPr>
          <w:rFonts w:ascii="Century Gothic" w:hAnsi="Century Gothic"/>
          <w:color w:val="000000"/>
        </w:rPr>
        <w:t xml:space="preserve">that </w:t>
      </w:r>
      <w:r w:rsidR="00077FB4" w:rsidRPr="00216A92">
        <w:rPr>
          <w:rFonts w:ascii="Century Gothic" w:hAnsi="Century Gothic"/>
          <w:color w:val="000000"/>
        </w:rPr>
        <w:t xml:space="preserve">offers </w:t>
      </w:r>
      <w:proofErr w:type="gramStart"/>
      <w:r w:rsidR="00077FB4" w:rsidRPr="00216A92">
        <w:rPr>
          <w:rFonts w:ascii="Century Gothic" w:hAnsi="Century Gothic"/>
          <w:color w:val="000000"/>
        </w:rPr>
        <w:t>a number of</w:t>
      </w:r>
      <w:proofErr w:type="gramEnd"/>
      <w:r w:rsidR="00077FB4" w:rsidRPr="00216A92">
        <w:rPr>
          <w:rFonts w:ascii="Century Gothic" w:hAnsi="Century Gothic"/>
          <w:color w:val="000000"/>
        </w:rPr>
        <w:t xml:space="preserve"> services for trans and gender</w:t>
      </w:r>
      <w:r w:rsidR="00216A92" w:rsidRPr="00216A92">
        <w:rPr>
          <w:rFonts w:ascii="Century Gothic" w:hAnsi="Century Gothic"/>
          <w:color w:val="000000"/>
        </w:rPr>
        <w:t>-</w:t>
      </w:r>
      <w:r w:rsidR="00077FB4" w:rsidRPr="00216A92">
        <w:rPr>
          <w:rFonts w:ascii="Century Gothic" w:hAnsi="Century Gothic"/>
          <w:color w:val="000000"/>
        </w:rPr>
        <w:t xml:space="preserve">diverse </w:t>
      </w:r>
      <w:r w:rsidR="00AF07B7" w:rsidRPr="00216A92">
        <w:rPr>
          <w:rFonts w:ascii="Century Gothic" w:hAnsi="Century Gothic"/>
          <w:color w:val="000000"/>
        </w:rPr>
        <w:t>people</w:t>
      </w:r>
      <w:r w:rsidR="00077FB4" w:rsidRPr="00216A92">
        <w:rPr>
          <w:rFonts w:ascii="Century Gothic" w:hAnsi="Century Gothic"/>
          <w:color w:val="000000"/>
        </w:rPr>
        <w:t>.</w:t>
      </w:r>
    </w:p>
    <w:p w14:paraId="61E5DDCD" w14:textId="4A7AE7AD" w:rsidR="00AF07B7" w:rsidRPr="00216A92" w:rsidRDefault="00AF07B7" w:rsidP="007C1E0C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</w:p>
    <w:p w14:paraId="441414C8" w14:textId="77777777" w:rsidR="00216A92" w:rsidRDefault="001279D7" w:rsidP="007F190E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17" w:history="1">
        <w:r w:rsidR="00AF07B7" w:rsidRPr="00CF113D">
          <w:rPr>
            <w:rStyle w:val="Hyperlink"/>
            <w:rFonts w:ascii="Century Gothic" w:hAnsi="Century Gothic"/>
            <w:b/>
            <w:bCs/>
          </w:rPr>
          <w:t>TransHub</w:t>
        </w:r>
      </w:hyperlink>
    </w:p>
    <w:p w14:paraId="146F505F" w14:textId="56C2B01C" w:rsidR="00AF07B7" w:rsidRPr="00216A92" w:rsidRDefault="00216A92" w:rsidP="007F190E">
      <w:pPr>
        <w:pStyle w:val="NormalWeb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  <w:color w:val="000000"/>
        </w:rPr>
        <w:t>TransHub is</w:t>
      </w:r>
      <w:r w:rsidR="00AF07B7" w:rsidRPr="00216A92">
        <w:rPr>
          <w:rFonts w:ascii="Century Gothic" w:hAnsi="Century Gothic"/>
          <w:color w:val="000000"/>
        </w:rPr>
        <w:t xml:space="preserve"> ACON’s digital information and resource platform for all trans and gender diverse (TGD) people in NSW, for loved ones, </w:t>
      </w:r>
      <w:proofErr w:type="gramStart"/>
      <w:r w:rsidR="00AF07B7" w:rsidRPr="00216A92">
        <w:rPr>
          <w:rFonts w:ascii="Century Gothic" w:hAnsi="Century Gothic"/>
          <w:color w:val="000000"/>
        </w:rPr>
        <w:t>allies</w:t>
      </w:r>
      <w:proofErr w:type="gramEnd"/>
      <w:r w:rsidR="00AF07B7" w:rsidRPr="00216A92">
        <w:rPr>
          <w:rFonts w:ascii="Century Gothic" w:hAnsi="Century Gothic"/>
          <w:color w:val="000000"/>
        </w:rPr>
        <w:t xml:space="preserve"> and health providers.</w:t>
      </w:r>
    </w:p>
    <w:p w14:paraId="1986F483" w14:textId="77777777" w:rsidR="00077FB4" w:rsidRPr="00216A92" w:rsidRDefault="00077FB4" w:rsidP="007C1E0C">
      <w:pPr>
        <w:rPr>
          <w:rFonts w:ascii="Century Gothic" w:hAnsi="Century Gothic"/>
        </w:rPr>
      </w:pPr>
    </w:p>
    <w:p w14:paraId="695F0880" w14:textId="0B691791" w:rsidR="00077FB4" w:rsidRPr="00CF113D" w:rsidRDefault="001279D7" w:rsidP="007F190E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</w:rPr>
      </w:pPr>
      <w:hyperlink r:id="rId18" w:history="1">
        <w:r w:rsidR="00CA5488" w:rsidRPr="00CF113D">
          <w:rPr>
            <w:rStyle w:val="Hyperlink"/>
            <w:rFonts w:ascii="Century Gothic" w:hAnsi="Century Gothic"/>
            <w:b/>
            <w:bCs/>
          </w:rPr>
          <w:t xml:space="preserve">Headspace Camperdown </w:t>
        </w:r>
        <w:r w:rsidR="00077FB4" w:rsidRPr="00CF113D">
          <w:rPr>
            <w:rStyle w:val="Hyperlink"/>
            <w:rFonts w:ascii="Century Gothic" w:hAnsi="Century Gothic"/>
            <w:b/>
            <w:bCs/>
          </w:rPr>
          <w:t>Queer Group</w:t>
        </w:r>
      </w:hyperlink>
    </w:p>
    <w:p w14:paraId="5408EAC7" w14:textId="323DC51A" w:rsidR="00077FB4" w:rsidRPr="007F190E" w:rsidRDefault="00216A92" w:rsidP="001279D7">
      <w:pPr>
        <w:pStyle w:val="NormalWeb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  <w:color w:val="000000"/>
        </w:rPr>
        <w:t>Queer group</w:t>
      </w:r>
      <w:r w:rsidR="00077FB4" w:rsidRPr="00216A92">
        <w:rPr>
          <w:rFonts w:ascii="Century Gothic" w:hAnsi="Century Gothic"/>
          <w:color w:val="000000"/>
        </w:rPr>
        <w:t xml:space="preserve"> is a group for LGBT+ and </w:t>
      </w:r>
      <w:r w:rsidR="00CA5488" w:rsidRPr="00216A92">
        <w:rPr>
          <w:rFonts w:ascii="Century Gothic" w:hAnsi="Century Gothic"/>
          <w:color w:val="000000"/>
        </w:rPr>
        <w:t>q</w:t>
      </w:r>
      <w:r w:rsidR="00077FB4" w:rsidRPr="00216A92">
        <w:rPr>
          <w:rFonts w:ascii="Century Gothic" w:hAnsi="Century Gothic"/>
          <w:color w:val="000000"/>
        </w:rPr>
        <w:t>ueer-identifying young people (up to 25 years old) to hang out. It is run out of Headspace in Camperdown.</w:t>
      </w:r>
    </w:p>
    <w:p w14:paraId="744F465C" w14:textId="06BF5023" w:rsidR="00077FB4" w:rsidRPr="007F190E" w:rsidRDefault="00077FB4" w:rsidP="001279D7">
      <w:pPr>
        <w:pStyle w:val="Heading2"/>
      </w:pPr>
      <w:r w:rsidRPr="002279E3">
        <w:t>Australia</w:t>
      </w:r>
      <w:r w:rsidR="00CA5488">
        <w:t>-w</w:t>
      </w:r>
      <w:r w:rsidR="00AF07B7" w:rsidRPr="002279E3">
        <w:t xml:space="preserve">ide </w:t>
      </w:r>
      <w:r w:rsidRPr="002279E3">
        <w:t>LGB</w:t>
      </w:r>
      <w:r w:rsidR="00AF07B7" w:rsidRPr="002279E3">
        <w:t xml:space="preserve">TQIA+ </w:t>
      </w:r>
      <w:r w:rsidR="00CA5488">
        <w:t>r</w:t>
      </w:r>
      <w:r w:rsidR="00AF07B7" w:rsidRPr="002279E3">
        <w:t xml:space="preserve">esources </w:t>
      </w:r>
    </w:p>
    <w:p w14:paraId="204B1B01" w14:textId="61043699" w:rsidR="00077FB4" w:rsidRPr="007F190E" w:rsidRDefault="00426EBD" w:rsidP="007F190E">
      <w:pPr>
        <w:pStyle w:val="NormalWeb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  <w:color w:val="000000"/>
        </w:rPr>
        <w:t>There are many</w:t>
      </w:r>
      <w:r w:rsidR="00077FB4" w:rsidRPr="007F190E">
        <w:rPr>
          <w:rFonts w:ascii="Century Gothic" w:hAnsi="Century Gothic"/>
          <w:color w:val="000000"/>
        </w:rPr>
        <w:t xml:space="preserve"> LGBT</w:t>
      </w:r>
      <w:r w:rsidR="00AF07B7" w:rsidRPr="007F190E">
        <w:rPr>
          <w:rFonts w:ascii="Century Gothic" w:hAnsi="Century Gothic"/>
          <w:color w:val="000000"/>
        </w:rPr>
        <w:t>QIA+ services and resources</w:t>
      </w:r>
      <w:r>
        <w:rPr>
          <w:rFonts w:ascii="Century Gothic" w:hAnsi="Century Gothic"/>
          <w:color w:val="000000"/>
        </w:rPr>
        <w:t xml:space="preserve"> in Australia</w:t>
      </w:r>
      <w:r w:rsidR="00077FB4" w:rsidRPr="007F190E">
        <w:rPr>
          <w:rFonts w:ascii="Century Gothic" w:hAnsi="Century Gothic"/>
          <w:color w:val="000000"/>
        </w:rPr>
        <w:t>. Here are a handful!</w:t>
      </w:r>
    </w:p>
    <w:p w14:paraId="7C57B845" w14:textId="77777777" w:rsidR="00077FB4" w:rsidRPr="007F190E" w:rsidRDefault="00077FB4" w:rsidP="007C1E0C">
      <w:pPr>
        <w:rPr>
          <w:rFonts w:ascii="Century Gothic" w:hAnsi="Century Gothic"/>
        </w:rPr>
      </w:pPr>
    </w:p>
    <w:p w14:paraId="75ECFEC5" w14:textId="466E8F33" w:rsidR="00077FB4" w:rsidRPr="00BB41F5" w:rsidRDefault="001279D7" w:rsidP="00CF113D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entury Gothic" w:hAnsi="Century Gothic"/>
          <w:b/>
          <w:bCs/>
        </w:rPr>
      </w:pPr>
      <w:hyperlink r:id="rId19" w:history="1">
        <w:proofErr w:type="spellStart"/>
        <w:r w:rsidR="00426EBD" w:rsidRPr="002C6CC0">
          <w:rPr>
            <w:rStyle w:val="Hyperlink"/>
            <w:rFonts w:ascii="Century Gothic" w:hAnsi="Century Gothic"/>
            <w:b/>
            <w:bCs/>
          </w:rPr>
          <w:t>QLife</w:t>
        </w:r>
        <w:proofErr w:type="spellEnd"/>
      </w:hyperlink>
    </w:p>
    <w:p w14:paraId="11218F91" w14:textId="4A315694" w:rsidR="00077FB4" w:rsidRPr="00BB41F5" w:rsidRDefault="001279D7" w:rsidP="007C1E0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entury Gothic" w:hAnsi="Century Gothic"/>
          <w:b/>
          <w:bCs/>
        </w:rPr>
      </w:pPr>
      <w:hyperlink r:id="rId20" w:history="1">
        <w:r w:rsidR="00426EBD" w:rsidRPr="002C6CC0">
          <w:rPr>
            <w:rStyle w:val="Hyperlink"/>
            <w:rFonts w:ascii="Century Gothic" w:hAnsi="Century Gothic"/>
            <w:b/>
            <w:bCs/>
          </w:rPr>
          <w:t>LGBTIQ+ Health Australia</w:t>
        </w:r>
      </w:hyperlink>
    </w:p>
    <w:p w14:paraId="59CFEC47" w14:textId="730FD21C" w:rsidR="00077FB4" w:rsidRPr="00BB41F5" w:rsidRDefault="001279D7" w:rsidP="007C1E0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entury Gothic" w:hAnsi="Century Gothic"/>
          <w:b/>
          <w:bCs/>
        </w:rPr>
      </w:pPr>
      <w:hyperlink r:id="rId21" w:history="1">
        <w:r w:rsidR="00AF07B7" w:rsidRPr="002C6CC0">
          <w:rPr>
            <w:rStyle w:val="Hyperlink"/>
            <w:rFonts w:ascii="Century Gothic" w:hAnsi="Century Gothic"/>
            <w:b/>
            <w:bCs/>
          </w:rPr>
          <w:t>Intersex Human Rights Australia</w:t>
        </w:r>
      </w:hyperlink>
      <w:r w:rsidR="00AF07B7" w:rsidRPr="002C6CC0">
        <w:rPr>
          <w:rFonts w:ascii="Century Gothic" w:hAnsi="Century Gothic"/>
          <w:b/>
          <w:bCs/>
          <w:color w:val="000000"/>
        </w:rPr>
        <w:t xml:space="preserve"> </w:t>
      </w:r>
    </w:p>
    <w:p w14:paraId="1A860FDD" w14:textId="7504DE07" w:rsidR="00AF07B7" w:rsidRPr="00BB41F5" w:rsidRDefault="001279D7" w:rsidP="00BB41F5">
      <w:pPr>
        <w:pStyle w:val="ListParagraph"/>
        <w:numPr>
          <w:ilvl w:val="0"/>
          <w:numId w:val="6"/>
        </w:numPr>
        <w:rPr>
          <w:rFonts w:ascii="Century Gothic" w:hAnsi="Century Gothic" w:cs="Times New Roman"/>
          <w:b/>
          <w:bCs/>
          <w:color w:val="000000" w:themeColor="text1"/>
          <w:u w:val="single"/>
        </w:rPr>
      </w:pPr>
      <w:hyperlink r:id="rId22" w:history="1">
        <w:r w:rsidR="00F73A69" w:rsidRPr="00BB41F5">
          <w:rPr>
            <w:rStyle w:val="Hyperlink"/>
            <w:rFonts w:ascii="Century Gothic" w:hAnsi="Century Gothic" w:cs="Times New Roman"/>
            <w:b/>
            <w:bCs/>
            <w:color w:val="0070C0"/>
          </w:rPr>
          <w:t>Beyond Blue</w:t>
        </w:r>
      </w:hyperlink>
      <w:r w:rsidR="00F73A69" w:rsidRPr="00BB41F5">
        <w:rPr>
          <w:rStyle w:val="Hyperlink"/>
          <w:rFonts w:ascii="Century Gothic" w:hAnsi="Century Gothic" w:cs="Times New Roman"/>
          <w:b/>
          <w:bCs/>
          <w:color w:val="2E74B5" w:themeColor="accent5" w:themeShade="BF"/>
        </w:rPr>
        <w:t xml:space="preserve"> </w:t>
      </w:r>
      <w:r w:rsidR="00AF07B7" w:rsidRPr="00BB41F5">
        <w:rPr>
          <w:rFonts w:ascii="Century Gothic" w:hAnsi="Century Gothic" w:cs="Times New Roman"/>
          <w:color w:val="000000" w:themeColor="text1"/>
        </w:rPr>
        <w:t>provides information and support to help everyone in Australia achieve their best possible mental health, whatever their age</w:t>
      </w:r>
      <w:r w:rsidR="00B05AA8" w:rsidRPr="00BB41F5">
        <w:rPr>
          <w:rFonts w:ascii="Century Gothic" w:hAnsi="Century Gothic" w:cs="Times New Roman"/>
          <w:color w:val="000000" w:themeColor="text1"/>
        </w:rPr>
        <w:t xml:space="preserve">, </w:t>
      </w:r>
      <w:proofErr w:type="gramStart"/>
      <w:r w:rsidR="00B05AA8" w:rsidRPr="00BB41F5">
        <w:rPr>
          <w:rFonts w:ascii="Century Gothic" w:hAnsi="Century Gothic" w:cs="Times New Roman"/>
          <w:color w:val="000000" w:themeColor="text1"/>
        </w:rPr>
        <w:t>gender</w:t>
      </w:r>
      <w:proofErr w:type="gramEnd"/>
      <w:r w:rsidR="00B05AA8" w:rsidRPr="00BB41F5">
        <w:rPr>
          <w:rFonts w:ascii="Century Gothic" w:hAnsi="Century Gothic" w:cs="Times New Roman"/>
          <w:color w:val="000000" w:themeColor="text1"/>
        </w:rPr>
        <w:t xml:space="preserve"> or sexuality,</w:t>
      </w:r>
      <w:r w:rsidR="00AF07B7" w:rsidRPr="00BB41F5">
        <w:rPr>
          <w:rFonts w:ascii="Century Gothic" w:hAnsi="Century Gothic" w:cs="Times New Roman"/>
          <w:color w:val="000000" w:themeColor="text1"/>
        </w:rPr>
        <w:t xml:space="preserve"> and wherever they live.</w:t>
      </w:r>
    </w:p>
    <w:p w14:paraId="3578C8A1" w14:textId="40C0F92B" w:rsidR="00077FB4" w:rsidRDefault="00077FB4" w:rsidP="007C1E0C">
      <w:pPr>
        <w:rPr>
          <w:rFonts w:ascii="Century Gothic" w:hAnsi="Century Gothic"/>
        </w:rPr>
      </w:pPr>
    </w:p>
    <w:p w14:paraId="5730AAE3" w14:textId="3AEBE50C" w:rsidR="00E93E67" w:rsidRDefault="00E93E67" w:rsidP="00E93E67">
      <w:pPr>
        <w:pStyle w:val="NormalWeb"/>
        <w:spacing w:before="0" w:beforeAutospacing="0" w:after="0" w:afterAutospacing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Written by SUPRA Queer Officers: </w:t>
      </w:r>
    </w:p>
    <w:p w14:paraId="4623C182" w14:textId="1BAC27BB" w:rsidR="00E93E67" w:rsidRPr="007F190E" w:rsidRDefault="00E93E67" w:rsidP="00E93E67">
      <w:pPr>
        <w:pStyle w:val="NormalWeb"/>
        <w:spacing w:before="0" w:beforeAutospacing="0" w:after="0" w:afterAutospacing="0"/>
        <w:jc w:val="center"/>
        <w:rPr>
          <w:rFonts w:ascii="Century Gothic" w:hAnsi="Century Gothic"/>
        </w:rPr>
      </w:pPr>
      <w:r w:rsidRPr="007F190E">
        <w:rPr>
          <w:rFonts w:ascii="Century Gothic" w:hAnsi="Century Gothic"/>
          <w:color w:val="000000"/>
        </w:rPr>
        <w:t>Joseph J. Black</w:t>
      </w:r>
      <w:r>
        <w:rPr>
          <w:rFonts w:ascii="Century Gothic" w:hAnsi="Century Gothic"/>
          <w:color w:val="000000"/>
        </w:rPr>
        <w:t xml:space="preserve"> &amp; </w:t>
      </w:r>
      <w:proofErr w:type="spellStart"/>
      <w:r w:rsidRPr="007F190E">
        <w:rPr>
          <w:rFonts w:ascii="Century Gothic" w:hAnsi="Century Gothic"/>
          <w:color w:val="000000"/>
        </w:rPr>
        <w:t>Yuning</w:t>
      </w:r>
      <w:proofErr w:type="spellEnd"/>
      <w:r w:rsidRPr="007F190E">
        <w:rPr>
          <w:rFonts w:ascii="Century Gothic" w:hAnsi="Century Gothic"/>
          <w:color w:val="000000"/>
        </w:rPr>
        <w:t xml:space="preserve"> Zhang</w:t>
      </w:r>
    </w:p>
    <w:sectPr w:rsidR="00E93E67" w:rsidRPr="007F1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B24"/>
    <w:multiLevelType w:val="multilevel"/>
    <w:tmpl w:val="3D66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14882"/>
    <w:multiLevelType w:val="hybridMultilevel"/>
    <w:tmpl w:val="CB5C4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50410"/>
    <w:multiLevelType w:val="hybridMultilevel"/>
    <w:tmpl w:val="20CA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75C25"/>
    <w:multiLevelType w:val="hybridMultilevel"/>
    <w:tmpl w:val="6492C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E074A4"/>
    <w:multiLevelType w:val="hybridMultilevel"/>
    <w:tmpl w:val="F2DEF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84B66"/>
    <w:multiLevelType w:val="hybridMultilevel"/>
    <w:tmpl w:val="B62AE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40176"/>
    <w:multiLevelType w:val="hybridMultilevel"/>
    <w:tmpl w:val="6CCC5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B4"/>
    <w:rsid w:val="000463B8"/>
    <w:rsid w:val="00077FB4"/>
    <w:rsid w:val="00104D73"/>
    <w:rsid w:val="00107F11"/>
    <w:rsid w:val="001279D7"/>
    <w:rsid w:val="0018025E"/>
    <w:rsid w:val="00184AE4"/>
    <w:rsid w:val="001B1D54"/>
    <w:rsid w:val="00216A92"/>
    <w:rsid w:val="002279E3"/>
    <w:rsid w:val="002624D6"/>
    <w:rsid w:val="002C6CC0"/>
    <w:rsid w:val="00373FCC"/>
    <w:rsid w:val="003D51BB"/>
    <w:rsid w:val="00426EBD"/>
    <w:rsid w:val="00463BB3"/>
    <w:rsid w:val="004D4B84"/>
    <w:rsid w:val="00543415"/>
    <w:rsid w:val="00590F6C"/>
    <w:rsid w:val="006273BA"/>
    <w:rsid w:val="00666D2B"/>
    <w:rsid w:val="0068782F"/>
    <w:rsid w:val="00730333"/>
    <w:rsid w:val="00731393"/>
    <w:rsid w:val="00740566"/>
    <w:rsid w:val="007C1E0C"/>
    <w:rsid w:val="007F190E"/>
    <w:rsid w:val="008021B8"/>
    <w:rsid w:val="00813326"/>
    <w:rsid w:val="00821079"/>
    <w:rsid w:val="0082390E"/>
    <w:rsid w:val="008B671E"/>
    <w:rsid w:val="00954BD2"/>
    <w:rsid w:val="00A002E3"/>
    <w:rsid w:val="00A06D62"/>
    <w:rsid w:val="00A83863"/>
    <w:rsid w:val="00AC28EF"/>
    <w:rsid w:val="00AE1BFB"/>
    <w:rsid w:val="00AF07B7"/>
    <w:rsid w:val="00B05AA8"/>
    <w:rsid w:val="00BB41F5"/>
    <w:rsid w:val="00C0772E"/>
    <w:rsid w:val="00CA5488"/>
    <w:rsid w:val="00CB4FFA"/>
    <w:rsid w:val="00CF113D"/>
    <w:rsid w:val="00CF1C52"/>
    <w:rsid w:val="00E050C6"/>
    <w:rsid w:val="00E91D01"/>
    <w:rsid w:val="00E93E67"/>
    <w:rsid w:val="00F73A69"/>
    <w:rsid w:val="00F928CC"/>
    <w:rsid w:val="00FA148C"/>
    <w:rsid w:val="00FE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457F8"/>
  <w15:chartTrackingRefBased/>
  <w15:docId w15:val="{3E01EF1E-E335-4512-84C2-86B39D94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FB4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paragraph" w:styleId="Heading1">
    <w:name w:val="heading 1"/>
    <w:basedOn w:val="NormalWeb"/>
    <w:next w:val="Normal"/>
    <w:link w:val="Heading1Char"/>
    <w:uiPriority w:val="9"/>
    <w:qFormat/>
    <w:rsid w:val="00821079"/>
    <w:pPr>
      <w:spacing w:before="0" w:beforeAutospacing="0" w:after="0" w:afterAutospacing="0"/>
      <w:jc w:val="center"/>
      <w:outlineLvl w:val="0"/>
    </w:pPr>
    <w:rPr>
      <w:rFonts w:ascii="Century Gothic" w:hAnsi="Century Gothic"/>
      <w:b/>
      <w:bCs/>
      <w:color w:val="000000"/>
      <w:sz w:val="48"/>
      <w:szCs w:val="48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821079"/>
    <w:pPr>
      <w:spacing w:before="360" w:beforeAutospacing="0" w:after="360" w:afterAutospacing="0"/>
      <w:outlineLvl w:val="1"/>
    </w:pPr>
    <w:rPr>
      <w:rFonts w:ascii="Century Gothic" w:hAnsi="Century Gothic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1079"/>
    <w:pPr>
      <w:spacing w:before="820" w:beforeAutospacing="1" w:after="82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77F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1E0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F07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07B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F190E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F1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9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90E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90E"/>
    <w:rPr>
      <w:rFonts w:eastAsiaTheme="minorEastAsia"/>
      <w:b/>
      <w:bCs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21079"/>
    <w:rPr>
      <w:rFonts w:ascii="Century Gothic" w:eastAsia="Times New Roman" w:hAnsi="Century Gothic" w:cs="Times New Roman"/>
      <w:b/>
      <w:bCs/>
      <w:color w:val="000000"/>
      <w:sz w:val="48"/>
      <w:szCs w:val="4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821079"/>
    <w:rPr>
      <w:rFonts w:ascii="Century Gothic" w:eastAsia="Times New Roman" w:hAnsi="Century Gothic" w:cs="Times New Roman"/>
      <w:color w:val="000000"/>
      <w:sz w:val="40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er@supra.usyd.edu.au" TargetMode="External"/><Relationship Id="rId13" Type="http://schemas.openxmlformats.org/officeDocument/2006/relationships/hyperlink" Target="https://www.sydney.edu.au/about-us/vision-and-values/diversity/pride-network.html" TargetMode="External"/><Relationship Id="rId18" Type="http://schemas.openxmlformats.org/officeDocument/2006/relationships/hyperlink" Target="https://headspace.org.au/headspace-centres/headspace-camperdown/the-queer-group-has-started-at-headspace-camperdow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hra.org.au/" TargetMode="External"/><Relationship Id="rId7" Type="http://schemas.openxmlformats.org/officeDocument/2006/relationships/hyperlink" Target="https://www.pid-awei.com.au/" TargetMode="External"/><Relationship Id="rId12" Type="http://schemas.openxmlformats.org/officeDocument/2006/relationships/hyperlink" Target="https://staging.usu.edu.au/uni-life/spaces.aspx" TargetMode="External"/><Relationship Id="rId17" Type="http://schemas.openxmlformats.org/officeDocument/2006/relationships/hyperlink" Target="https://www.transhub.org.a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endercentre.org.au/" TargetMode="External"/><Relationship Id="rId20" Type="http://schemas.openxmlformats.org/officeDocument/2006/relationships/hyperlink" Target="https://www.lgbtiqhealth.org.a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nu.edu.au/students/health-safety-wellbeing/access-inclusion/ally-training" TargetMode="External"/><Relationship Id="rId11" Type="http://schemas.openxmlformats.org/officeDocument/2006/relationships/hyperlink" Target="https://www.usu.edu.au/Clubs-Societies/Our-clubs-societies/Just-for-fun/Shades.asp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itspronouncedmetrosexual.com/2013/01/a-comprehensive-list-of-lgbtq-term-definitions/" TargetMode="External"/><Relationship Id="rId15" Type="http://schemas.openxmlformats.org/officeDocument/2006/relationships/hyperlink" Target="https://www.acon.org.a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uls.org.au/queer" TargetMode="External"/><Relationship Id="rId19" Type="http://schemas.openxmlformats.org/officeDocument/2006/relationships/hyperlink" Target="https://qlife.org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rcusyd.net.au/student-office-bearers/queer/" TargetMode="External"/><Relationship Id="rId14" Type="http://schemas.openxmlformats.org/officeDocument/2006/relationships/hyperlink" Target="https://www.twenty10.org.au/" TargetMode="External"/><Relationship Id="rId22" Type="http://schemas.openxmlformats.org/officeDocument/2006/relationships/hyperlink" Target="https://www.beyondblue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Black</dc:creator>
  <cp:keywords/>
  <dc:description/>
  <cp:lastModifiedBy>Anthea Fitzgerald</cp:lastModifiedBy>
  <cp:revision>9</cp:revision>
  <dcterms:created xsi:type="dcterms:W3CDTF">2022-02-07T04:37:00Z</dcterms:created>
  <dcterms:modified xsi:type="dcterms:W3CDTF">2022-02-17T00:44:00Z</dcterms:modified>
</cp:coreProperties>
</file>