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080C0" w14:textId="03372C31" w:rsidR="00491AAC" w:rsidRPr="00491AAC" w:rsidRDefault="00491AAC" w:rsidP="00491AAC">
      <w:pPr>
        <w:pStyle w:val="Heading1"/>
      </w:pPr>
      <w:r w:rsidRPr="00491AAC">
        <w:t>Aboriginal and Torres Strait Islander student support</w:t>
      </w:r>
    </w:p>
    <w:p w14:paraId="72B22C90" w14:textId="6D585B7D" w:rsidR="00491AAC" w:rsidRPr="00491AAC" w:rsidRDefault="00491AAC" w:rsidP="00491AAC">
      <w:r w:rsidRPr="00491AAC">
        <w:t>At the University of Sydney</w:t>
      </w:r>
      <w:r w:rsidR="00F473B0">
        <w:t>,</w:t>
      </w:r>
      <w:r w:rsidRPr="00491AAC">
        <w:t xml:space="preserve"> each faculty and school has dedicated academic advisers for Aboriginal and Torres Strait Islander students, but if you don’t know how to find them, contact </w:t>
      </w:r>
      <w:hyperlink r:id="rId8" w:history="1">
        <w:r w:rsidRPr="00491AAC">
          <w:rPr>
            <w:rStyle w:val="Hyperlink"/>
          </w:rPr>
          <w:t xml:space="preserve">Mana </w:t>
        </w:r>
        <w:proofErr w:type="spellStart"/>
        <w:r w:rsidRPr="00491AAC">
          <w:rPr>
            <w:rStyle w:val="Hyperlink"/>
          </w:rPr>
          <w:t>Yura</w:t>
        </w:r>
        <w:proofErr w:type="spellEnd"/>
      </w:hyperlink>
      <w:r w:rsidRPr="00491AAC">
        <w:t xml:space="preserve"> or </w:t>
      </w:r>
      <w:hyperlink r:id="rId9" w:history="1">
        <w:proofErr w:type="spellStart"/>
        <w:r w:rsidRPr="00491AAC">
          <w:rPr>
            <w:rStyle w:val="Hyperlink"/>
          </w:rPr>
          <w:t>Yoor</w:t>
        </w:r>
        <w:r w:rsidR="008D26D0">
          <w:rPr>
            <w:rStyle w:val="Hyperlink"/>
          </w:rPr>
          <w:t>o</w:t>
        </w:r>
        <w:r w:rsidRPr="00491AAC">
          <w:rPr>
            <w:rStyle w:val="Hyperlink"/>
          </w:rPr>
          <w:t>ang</w:t>
        </w:r>
        <w:proofErr w:type="spellEnd"/>
        <w:r w:rsidRPr="00491AAC">
          <w:rPr>
            <w:rStyle w:val="Hyperlink"/>
          </w:rPr>
          <w:t xml:space="preserve"> </w:t>
        </w:r>
        <w:proofErr w:type="spellStart"/>
        <w:r w:rsidRPr="00491AAC">
          <w:rPr>
            <w:rStyle w:val="Hyperlink"/>
          </w:rPr>
          <w:t>Garang</w:t>
        </w:r>
        <w:proofErr w:type="spellEnd"/>
      </w:hyperlink>
      <w:r w:rsidRPr="00491AAC">
        <w:t xml:space="preserve">. Most of the Aboriginal and Torres Strait Islander student support services are located next to each other in the John Woolley </w:t>
      </w:r>
      <w:r w:rsidR="00E16795">
        <w:t>B</w:t>
      </w:r>
      <w:r w:rsidRPr="00491AAC">
        <w:t>uilding on Camperdown Campus.</w:t>
      </w:r>
    </w:p>
    <w:p w14:paraId="00E9F917" w14:textId="5631A0AB" w:rsidR="00491AAC" w:rsidRPr="00B54E22" w:rsidRDefault="00491AAC" w:rsidP="00B54E22">
      <w:pPr>
        <w:pStyle w:val="Heading2"/>
      </w:pPr>
      <w:r w:rsidRPr="00B54E22">
        <w:t xml:space="preserve">Mana </w:t>
      </w:r>
      <w:proofErr w:type="spellStart"/>
      <w:r w:rsidRPr="00B54E22">
        <w:t>Yura</w:t>
      </w:r>
      <w:proofErr w:type="spellEnd"/>
      <w:r w:rsidRPr="00B54E22">
        <w:t xml:space="preserve"> Student Support Services and </w:t>
      </w:r>
      <w:proofErr w:type="spellStart"/>
      <w:r w:rsidRPr="00B54E22">
        <w:t>Yoor</w:t>
      </w:r>
      <w:r w:rsidR="008D26D0">
        <w:t>o</w:t>
      </w:r>
      <w:r w:rsidRPr="00B54E22">
        <w:t>ang</w:t>
      </w:r>
      <w:proofErr w:type="spellEnd"/>
      <w:r w:rsidRPr="00B54E22">
        <w:t xml:space="preserve"> </w:t>
      </w:r>
      <w:proofErr w:type="spellStart"/>
      <w:r w:rsidRPr="00B54E22">
        <w:t>Garang</w:t>
      </w:r>
      <w:proofErr w:type="spellEnd"/>
      <w:r w:rsidRPr="00B54E22">
        <w:t xml:space="preserve"> Indigenous Support Units</w:t>
      </w:r>
    </w:p>
    <w:p w14:paraId="137033C4" w14:textId="25595B0D" w:rsidR="00491AAC" w:rsidRPr="00491AAC" w:rsidRDefault="00491AAC" w:rsidP="00491AAC">
      <w:r w:rsidRPr="00491AAC">
        <w:t xml:space="preserve">Aboriginal and Torres Strait Islander students in any course can access support from the Mana </w:t>
      </w:r>
      <w:proofErr w:type="spellStart"/>
      <w:r w:rsidRPr="00491AAC">
        <w:t>Yura</w:t>
      </w:r>
      <w:proofErr w:type="spellEnd"/>
      <w:r w:rsidRPr="00491AAC">
        <w:t xml:space="preserve"> Student Support Team on Camperdown Campus, or if you are studying in the School of Health Sciences (Cumberland Campus), you can get support from the </w:t>
      </w:r>
      <w:proofErr w:type="spellStart"/>
      <w:r w:rsidRPr="00491AAC">
        <w:t>Yoor</w:t>
      </w:r>
      <w:r w:rsidR="008D26D0">
        <w:t>o</w:t>
      </w:r>
      <w:r w:rsidRPr="00491AAC">
        <w:t>ang</w:t>
      </w:r>
      <w:proofErr w:type="spellEnd"/>
      <w:r w:rsidRPr="00491AAC">
        <w:t xml:space="preserve"> </w:t>
      </w:r>
      <w:proofErr w:type="spellStart"/>
      <w:r w:rsidRPr="00491AAC">
        <w:t>G</w:t>
      </w:r>
      <w:r w:rsidR="008D26D0">
        <w:t>a</w:t>
      </w:r>
      <w:r w:rsidRPr="00491AAC">
        <w:t>rang</w:t>
      </w:r>
      <w:proofErr w:type="spellEnd"/>
      <w:r w:rsidRPr="00491AAC">
        <w:t xml:space="preserve"> Support Unit. Both teams are always around for a yarn, or to provide pastoral or academic support. They also facilitate a range of social and cultural events to build community and wellbeing on campus. </w:t>
      </w:r>
    </w:p>
    <w:p w14:paraId="541D6AB4" w14:textId="1D1A8F8A" w:rsidR="00491AAC" w:rsidRPr="00491AAC" w:rsidRDefault="00491AAC" w:rsidP="00491AAC">
      <w:pPr>
        <w:rPr>
          <w:rStyle w:val="Hyperlink"/>
          <w:color w:val="auto"/>
          <w:u w:val="none"/>
        </w:rPr>
      </w:pPr>
      <w:r w:rsidRPr="00491AAC">
        <w:rPr>
          <w:b/>
          <w:bCs/>
        </w:rPr>
        <w:t xml:space="preserve">Mana </w:t>
      </w:r>
      <w:proofErr w:type="spellStart"/>
      <w:r w:rsidRPr="00491AAC">
        <w:rPr>
          <w:b/>
          <w:bCs/>
        </w:rPr>
        <w:t>Yura</w:t>
      </w:r>
      <w:proofErr w:type="spellEnd"/>
      <w:r w:rsidRPr="00491AAC">
        <w:rPr>
          <w:b/>
          <w:bCs/>
        </w:rPr>
        <w:t xml:space="preserve"> Student Support Services</w:t>
      </w:r>
      <w:r>
        <w:rPr>
          <w:b/>
          <w:bCs/>
        </w:rPr>
        <w:br/>
      </w:r>
      <w:r w:rsidRPr="00491AAC">
        <w:t>Offices of the DVC</w:t>
      </w:r>
      <w:r w:rsidR="00E16795">
        <w:t>-</w:t>
      </w:r>
      <w:r w:rsidRPr="00491AAC">
        <w:t>ISS, John Woolley Building (A20), Camperdown Campus</w:t>
      </w:r>
      <w:r>
        <w:rPr>
          <w:b/>
          <w:bCs/>
        </w:rPr>
        <w:br/>
      </w:r>
      <w:r w:rsidRPr="00491AAC">
        <w:t>02 8627 8619</w:t>
      </w:r>
      <w:r>
        <w:rPr>
          <w:b/>
          <w:bCs/>
        </w:rPr>
        <w:br/>
      </w:r>
      <w:hyperlink r:id="rId10" w:history="1">
        <w:r w:rsidR="000746A7" w:rsidRPr="001F44C2">
          <w:rPr>
            <w:rStyle w:val="Hyperlink"/>
          </w:rPr>
          <w:t>support.cadigal@sydney.edu.au</w:t>
        </w:r>
      </w:hyperlink>
    </w:p>
    <w:p w14:paraId="3C83EFB9" w14:textId="5F073ABA" w:rsidR="00491AAC" w:rsidRPr="00491AAC" w:rsidRDefault="00491AAC" w:rsidP="00491AAC">
      <w:proofErr w:type="spellStart"/>
      <w:r w:rsidRPr="00491AAC">
        <w:rPr>
          <w:b/>
          <w:bCs/>
        </w:rPr>
        <w:t>Yoor</w:t>
      </w:r>
      <w:r w:rsidR="008D26D0">
        <w:rPr>
          <w:b/>
          <w:bCs/>
        </w:rPr>
        <w:t>o</w:t>
      </w:r>
      <w:r w:rsidRPr="00491AAC">
        <w:rPr>
          <w:b/>
          <w:bCs/>
        </w:rPr>
        <w:t>ang</w:t>
      </w:r>
      <w:proofErr w:type="spellEnd"/>
      <w:r w:rsidRPr="00491AAC">
        <w:rPr>
          <w:b/>
          <w:bCs/>
        </w:rPr>
        <w:t xml:space="preserve"> </w:t>
      </w:r>
      <w:proofErr w:type="spellStart"/>
      <w:r w:rsidRPr="00491AAC">
        <w:rPr>
          <w:b/>
          <w:bCs/>
        </w:rPr>
        <w:t>Garang</w:t>
      </w:r>
      <w:proofErr w:type="spellEnd"/>
      <w:r w:rsidRPr="00491AAC">
        <w:rPr>
          <w:b/>
          <w:bCs/>
        </w:rPr>
        <w:t xml:space="preserve"> Indigenous Support Unit</w:t>
      </w:r>
      <w:r w:rsidRPr="00491AAC">
        <w:t xml:space="preserve"> </w:t>
      </w:r>
      <w:r w:rsidRPr="00491AAC">
        <w:br/>
        <w:t>Level 4, T Block, School of Health Sciences, Cumberland Campus</w:t>
      </w:r>
      <w:r w:rsidRPr="00491AAC">
        <w:br/>
        <w:t>02 9351 9114</w:t>
      </w:r>
      <w:r w:rsidRPr="00491AAC">
        <w:br/>
      </w:r>
      <w:hyperlink r:id="rId11" w:history="1">
        <w:r w:rsidRPr="00491AAC">
          <w:rPr>
            <w:rStyle w:val="Hyperlink"/>
          </w:rPr>
          <w:t>simone-cherie.holt@sydney.edu.au</w:t>
        </w:r>
      </w:hyperlink>
    </w:p>
    <w:p w14:paraId="3B14E71E" w14:textId="3B3B88F2" w:rsidR="00491AAC" w:rsidRPr="00491AAC" w:rsidRDefault="00491AAC" w:rsidP="00B54E22">
      <w:pPr>
        <w:pStyle w:val="Heading2"/>
      </w:pPr>
      <w:r w:rsidRPr="00491AAC">
        <w:lastRenderedPageBreak/>
        <w:t>Indigenous Tutorial Assistance Scheme (ITAS) – for coursework students</w:t>
      </w:r>
    </w:p>
    <w:p w14:paraId="2DF0818B" w14:textId="35DAAB69" w:rsidR="00491AAC" w:rsidRPr="00491AAC" w:rsidRDefault="00491AAC" w:rsidP="00491AAC">
      <w:r w:rsidRPr="00491AAC">
        <w:t>ITAS is a scheme to support Aboriginal and Torres Strait Islander coursework students. Students who are eligible for the scheme can access up to two hours of tutoring and study skills assistance per unit of study each week. If you are interested in this type of support, you can apply by outlining your academic needs and the courses you need assistance with. If approved</w:t>
      </w:r>
      <w:r w:rsidR="00E16795">
        <w:t>,</w:t>
      </w:r>
      <w:r w:rsidRPr="00491AAC">
        <w:t xml:space="preserve"> you will be matched with an ITAS tutor who is best suited to your learning needs. Check the ITAS website for information on eligibility and the online application process.</w:t>
      </w:r>
    </w:p>
    <w:p w14:paraId="2799EB78" w14:textId="72F464C2" w:rsidR="00491AAC" w:rsidRPr="00491AAC" w:rsidRDefault="000746A7" w:rsidP="00491AAC">
      <w:pPr>
        <w:rPr>
          <w:color w:val="0563C1" w:themeColor="hyperlink"/>
          <w:u w:val="single"/>
        </w:rPr>
      </w:pPr>
      <w:hyperlink r:id="rId12" w:history="1">
        <w:r w:rsidR="00491AAC" w:rsidRPr="00491AAC">
          <w:rPr>
            <w:rStyle w:val="Hyperlink"/>
          </w:rPr>
          <w:t>Indigenous Tutorial Assistance Scheme (ITAS)</w:t>
        </w:r>
      </w:hyperlink>
      <w:r w:rsidR="00491AAC">
        <w:rPr>
          <w:rStyle w:val="Hyperlink"/>
        </w:rPr>
        <w:br/>
      </w:r>
      <w:r w:rsidR="00491AAC" w:rsidRPr="00491AAC">
        <w:t>Offices of the DVC</w:t>
      </w:r>
      <w:r w:rsidR="00E16795">
        <w:t>-</w:t>
      </w:r>
      <w:r w:rsidR="00491AAC" w:rsidRPr="00491AAC">
        <w:t>ISS, John Woolley Building (A20), Camperdown campus</w:t>
      </w:r>
      <w:r w:rsidR="00491AAC">
        <w:rPr>
          <w:color w:val="0563C1" w:themeColor="hyperlink"/>
          <w:u w:val="single"/>
        </w:rPr>
        <w:br/>
      </w:r>
      <w:r w:rsidR="00491AAC" w:rsidRPr="00491AAC">
        <w:t>02 8627 5260</w:t>
      </w:r>
      <w:r w:rsidR="00491AAC" w:rsidRPr="00491AAC">
        <w:br/>
      </w:r>
      <w:hyperlink r:id="rId13" w:history="1">
        <w:r w:rsidR="00491AAC" w:rsidRPr="00491AAC">
          <w:rPr>
            <w:rStyle w:val="Hyperlink"/>
          </w:rPr>
          <w:t>itas.support@sydney.edu.au</w:t>
        </w:r>
      </w:hyperlink>
    </w:p>
    <w:p w14:paraId="175BA29B" w14:textId="558C2A87" w:rsidR="00491AAC" w:rsidRPr="00491AAC" w:rsidRDefault="00491AAC" w:rsidP="00491AAC">
      <w:pPr>
        <w:pStyle w:val="Heading2"/>
      </w:pPr>
      <w:r w:rsidRPr="00491AAC">
        <w:t>Research students</w:t>
      </w:r>
    </w:p>
    <w:p w14:paraId="26C74925" w14:textId="6683A04A" w:rsidR="00491AAC" w:rsidRPr="00491AAC" w:rsidRDefault="00491AAC" w:rsidP="00491AAC">
      <w:r w:rsidRPr="00491AAC">
        <w:t xml:space="preserve">Aboriginal and Torres Strait Islander research students can access pastoral and wellbeing support from both the Mana </w:t>
      </w:r>
      <w:proofErr w:type="spellStart"/>
      <w:r w:rsidRPr="00491AAC">
        <w:t>Yura</w:t>
      </w:r>
      <w:proofErr w:type="spellEnd"/>
      <w:r w:rsidRPr="00491AAC">
        <w:t xml:space="preserve"> the </w:t>
      </w:r>
      <w:proofErr w:type="spellStart"/>
      <w:r w:rsidRPr="00491AAC">
        <w:t>Yoor</w:t>
      </w:r>
      <w:r w:rsidR="008D26D0">
        <w:t>o</w:t>
      </w:r>
      <w:r w:rsidRPr="00491AAC">
        <w:t>ang</w:t>
      </w:r>
      <w:proofErr w:type="spellEnd"/>
      <w:r w:rsidRPr="00491AAC">
        <w:t xml:space="preserve"> </w:t>
      </w:r>
      <w:proofErr w:type="spellStart"/>
      <w:r w:rsidRPr="00491AAC">
        <w:t>Garang</w:t>
      </w:r>
      <w:proofErr w:type="spellEnd"/>
      <w:r w:rsidRPr="00491AAC">
        <w:t xml:space="preserve"> teams. Further requests for support or assistance can be made to the Director of </w:t>
      </w:r>
      <w:r w:rsidR="009802D5">
        <w:t>Aboriginal and Torres Strait Islander</w:t>
      </w:r>
      <w:r w:rsidRPr="00491AAC">
        <w:t xml:space="preserve"> Research, Professor </w:t>
      </w:r>
      <w:proofErr w:type="spellStart"/>
      <w:r w:rsidRPr="00491AAC">
        <w:t>Jaky</w:t>
      </w:r>
      <w:proofErr w:type="spellEnd"/>
      <w:r w:rsidRPr="00491AAC">
        <w:t xml:space="preserve"> Troy.</w:t>
      </w:r>
    </w:p>
    <w:p w14:paraId="6A09CACF" w14:textId="21E2703C" w:rsidR="00491AAC" w:rsidRPr="00491AAC" w:rsidRDefault="00491AAC" w:rsidP="00491AAC">
      <w:r w:rsidRPr="00CA1D41">
        <w:rPr>
          <w:b/>
          <w:bCs/>
        </w:rPr>
        <w:t xml:space="preserve">Director of </w:t>
      </w:r>
      <w:r w:rsidR="009802D5">
        <w:rPr>
          <w:b/>
          <w:bCs/>
        </w:rPr>
        <w:t>Aboriginal and Torres Strait Islander</w:t>
      </w:r>
      <w:r w:rsidRPr="00CA1D41">
        <w:rPr>
          <w:b/>
          <w:bCs/>
        </w:rPr>
        <w:t xml:space="preserve"> Research, Professor </w:t>
      </w:r>
      <w:proofErr w:type="spellStart"/>
      <w:r w:rsidRPr="00CA1D41">
        <w:rPr>
          <w:b/>
          <w:bCs/>
        </w:rPr>
        <w:t>Jaky</w:t>
      </w:r>
      <w:proofErr w:type="spellEnd"/>
      <w:r w:rsidRPr="00CA1D41">
        <w:rPr>
          <w:b/>
          <w:bCs/>
        </w:rPr>
        <w:t xml:space="preserve"> Troy</w:t>
      </w:r>
      <w:r>
        <w:br/>
      </w:r>
      <w:r w:rsidRPr="00491AAC">
        <w:t>0408 501 977 </w:t>
      </w:r>
      <w:r>
        <w:br/>
      </w:r>
      <w:hyperlink r:id="rId14" w:history="1">
        <w:r w:rsidRPr="00F21E2F">
          <w:rPr>
            <w:rStyle w:val="Hyperlink"/>
          </w:rPr>
          <w:t>jakelin.troy@sydney.edu.au</w:t>
        </w:r>
      </w:hyperlink>
    </w:p>
    <w:p w14:paraId="3256A6DD" w14:textId="108EAA86" w:rsidR="00491AAC" w:rsidRPr="00491AAC" w:rsidRDefault="00491AAC" w:rsidP="00491AAC">
      <w:pPr>
        <w:pStyle w:val="Heading2"/>
      </w:pPr>
      <w:r w:rsidRPr="00491AAC">
        <w:t>Other culturally safe spaces</w:t>
      </w:r>
    </w:p>
    <w:p w14:paraId="21B5DEA4" w14:textId="7006C994" w:rsidR="00491AAC" w:rsidRPr="00491AAC" w:rsidRDefault="00491AAC" w:rsidP="00491AAC">
      <w:r w:rsidRPr="00491AAC">
        <w:t xml:space="preserve">Across the University there are some </w:t>
      </w:r>
      <w:hyperlink r:id="rId15" w:history="1">
        <w:r w:rsidRPr="00491AAC">
          <w:rPr>
            <w:rStyle w:val="Hyperlink"/>
          </w:rPr>
          <w:t>dedicated spaces for Aboriginal and Torres Strait Islander students</w:t>
        </w:r>
      </w:hyperlink>
      <w:r w:rsidRPr="00491AAC">
        <w:t xml:space="preserve">. These spaces are for students to meet and study together, creating a sense of community on campus. To access these spaces, you will need to use your student card or contact the Mana </w:t>
      </w:r>
      <w:proofErr w:type="spellStart"/>
      <w:r w:rsidRPr="00491AAC">
        <w:t>Yura</w:t>
      </w:r>
      <w:proofErr w:type="spellEnd"/>
      <w:r w:rsidRPr="00491AAC">
        <w:t xml:space="preserve"> or </w:t>
      </w:r>
      <w:proofErr w:type="spellStart"/>
      <w:r w:rsidRPr="00491AAC">
        <w:t>Yoor</w:t>
      </w:r>
      <w:r w:rsidR="008D26D0">
        <w:t>o</w:t>
      </w:r>
      <w:r w:rsidRPr="00491AAC">
        <w:t>ang</w:t>
      </w:r>
      <w:proofErr w:type="spellEnd"/>
      <w:r w:rsidRPr="00491AAC">
        <w:t xml:space="preserve"> </w:t>
      </w:r>
      <w:proofErr w:type="spellStart"/>
      <w:r w:rsidRPr="00491AAC">
        <w:t>Garang</w:t>
      </w:r>
      <w:proofErr w:type="spellEnd"/>
      <w:r w:rsidRPr="00491AAC">
        <w:t xml:space="preserve"> teams.</w:t>
      </w:r>
    </w:p>
    <w:p w14:paraId="592B0568" w14:textId="77777777" w:rsidR="00491AAC" w:rsidRPr="00491AAC" w:rsidRDefault="00491AAC" w:rsidP="00E16795">
      <w:pPr>
        <w:pStyle w:val="ListParagraph"/>
        <w:numPr>
          <w:ilvl w:val="0"/>
          <w:numId w:val="35"/>
        </w:numPr>
      </w:pPr>
      <w:r w:rsidRPr="00491AAC">
        <w:t xml:space="preserve">John Woolley Building (A20) has a student common room (S243) with free computers, printing and photocopying facilities, a tutorial room, </w:t>
      </w:r>
      <w:r w:rsidRPr="00491AAC">
        <w:lastRenderedPageBreak/>
        <w:t>chill out area, and kitchen (stocked with some food during the semester for student use).</w:t>
      </w:r>
    </w:p>
    <w:p w14:paraId="627B39BA" w14:textId="77777777" w:rsidR="00491AAC" w:rsidRPr="00491AAC" w:rsidRDefault="000746A7" w:rsidP="00E16795">
      <w:pPr>
        <w:pStyle w:val="ListParagraph"/>
        <w:numPr>
          <w:ilvl w:val="0"/>
          <w:numId w:val="35"/>
        </w:numPr>
      </w:pPr>
      <w:hyperlink r:id="rId16" w:history="1">
        <w:proofErr w:type="spellStart"/>
        <w:r w:rsidR="00491AAC" w:rsidRPr="00491AAC">
          <w:rPr>
            <w:rStyle w:val="Hyperlink"/>
          </w:rPr>
          <w:t>Wingara</w:t>
        </w:r>
        <w:proofErr w:type="spellEnd"/>
        <w:r w:rsidR="00491AAC" w:rsidRPr="00491AAC">
          <w:rPr>
            <w:rStyle w:val="Hyperlink"/>
          </w:rPr>
          <w:t xml:space="preserve"> Mura Research Library</w:t>
        </w:r>
      </w:hyperlink>
      <w:r w:rsidR="00491AAC" w:rsidRPr="00491AAC">
        <w:t xml:space="preserve"> is also in the John Woolley Building. </w:t>
      </w:r>
    </w:p>
    <w:p w14:paraId="2C627155" w14:textId="01ACEB97" w:rsidR="00491AAC" w:rsidRPr="00491AAC" w:rsidRDefault="00491AAC" w:rsidP="00E16795">
      <w:pPr>
        <w:pStyle w:val="ListParagraph"/>
        <w:numPr>
          <w:ilvl w:val="0"/>
          <w:numId w:val="35"/>
        </w:numPr>
      </w:pPr>
      <w:r w:rsidRPr="00491AAC">
        <w:t>The office of the DVC Indigenous Strategy and Services (DVC</w:t>
      </w:r>
      <w:r w:rsidR="00E16795">
        <w:t>-</w:t>
      </w:r>
      <w:r w:rsidRPr="00491AAC">
        <w:t xml:space="preserve">ISS) is also housed in the John Woolley Building. </w:t>
      </w:r>
    </w:p>
    <w:p w14:paraId="57A29EC6" w14:textId="77777777" w:rsidR="00491AAC" w:rsidRPr="00491AAC" w:rsidRDefault="00491AAC" w:rsidP="00E16795">
      <w:pPr>
        <w:pStyle w:val="ListParagraph"/>
        <w:numPr>
          <w:ilvl w:val="0"/>
          <w:numId w:val="35"/>
        </w:numPr>
      </w:pPr>
      <w:r w:rsidRPr="00491AAC">
        <w:t xml:space="preserve">Edward Ford Building (A27) has an Indigenous Student Room for Sydney Medical School students. </w:t>
      </w:r>
    </w:p>
    <w:p w14:paraId="0786A390" w14:textId="2A8119FB" w:rsidR="00491AAC" w:rsidRPr="00491AAC" w:rsidRDefault="00491AAC" w:rsidP="00E16795">
      <w:pPr>
        <w:pStyle w:val="ListParagraph"/>
        <w:numPr>
          <w:ilvl w:val="0"/>
          <w:numId w:val="35"/>
        </w:numPr>
      </w:pPr>
      <w:proofErr w:type="spellStart"/>
      <w:r w:rsidRPr="00491AAC">
        <w:t>Yoor</w:t>
      </w:r>
      <w:r w:rsidR="008D26D0">
        <w:t>o</w:t>
      </w:r>
      <w:r w:rsidRPr="00491AAC">
        <w:t>ang</w:t>
      </w:r>
      <w:proofErr w:type="spellEnd"/>
      <w:r w:rsidRPr="00491AAC">
        <w:t xml:space="preserve"> </w:t>
      </w:r>
      <w:proofErr w:type="spellStart"/>
      <w:r w:rsidRPr="00491AAC">
        <w:t>Garang</w:t>
      </w:r>
      <w:proofErr w:type="spellEnd"/>
      <w:r w:rsidRPr="00491AAC">
        <w:t xml:space="preserve"> in T Block on Cumberland Campus provides study rooms, a student kitchen and lunchroom, student computer labs, and printing facilities.</w:t>
      </w:r>
    </w:p>
    <w:p w14:paraId="7983798F" w14:textId="0F351A1B" w:rsidR="00491AAC" w:rsidRPr="00491AAC" w:rsidRDefault="00491AAC" w:rsidP="00491AAC">
      <w:pPr>
        <w:pStyle w:val="Heading2"/>
      </w:pPr>
      <w:r w:rsidRPr="00491AAC">
        <w:t>Portfolio of Indigenous Strategy and Services (ISS)</w:t>
      </w:r>
    </w:p>
    <w:p w14:paraId="52F8FB05" w14:textId="79460B86" w:rsidR="00491AAC" w:rsidRPr="00491AAC" w:rsidRDefault="00491AAC" w:rsidP="00491AAC">
      <w:r w:rsidRPr="00491AAC">
        <w:t>The Deputy Vice Chancellor of Indigenous Strategy</w:t>
      </w:r>
      <w:r w:rsidRPr="00491AAC" w:rsidDel="00CF525F">
        <w:t xml:space="preserve"> </w:t>
      </w:r>
      <w:r w:rsidRPr="00491AAC">
        <w:t>and Services, Professor Lisa Jackson-Pulver, and her portfolio, manage the delivery of Indigenous programs and projects across the University. If you have any concerns or ideas on how to improve the experience of Aboriginal and Torres Strait Islander students at the University of Sydney, get in touch with Professor Jackson-Pulver.</w:t>
      </w:r>
    </w:p>
    <w:p w14:paraId="22C9BE26" w14:textId="3ECC3F1C" w:rsidR="00491AAC" w:rsidRPr="00491AAC" w:rsidRDefault="00491AAC" w:rsidP="00491AAC">
      <w:pPr>
        <w:rPr>
          <w:b/>
          <w:bCs/>
        </w:rPr>
      </w:pPr>
      <w:r w:rsidRPr="00491AAC">
        <w:rPr>
          <w:b/>
          <w:bCs/>
        </w:rPr>
        <w:t>Professor Lisa Jackson-Pulver – DVC</w:t>
      </w:r>
      <w:r w:rsidR="00E16795">
        <w:rPr>
          <w:b/>
          <w:bCs/>
        </w:rPr>
        <w:t>-</w:t>
      </w:r>
      <w:r w:rsidRPr="00491AAC">
        <w:rPr>
          <w:b/>
          <w:bCs/>
        </w:rPr>
        <w:t>ISS</w:t>
      </w:r>
      <w:r w:rsidRPr="00491AAC" w:rsidDel="00CF525F">
        <w:rPr>
          <w:b/>
          <w:bCs/>
        </w:rPr>
        <w:t xml:space="preserve"> </w:t>
      </w:r>
      <w:r>
        <w:rPr>
          <w:b/>
          <w:bCs/>
        </w:rPr>
        <w:br/>
      </w:r>
      <w:r w:rsidRPr="00491AAC">
        <w:t>John Woolley Building (A20), Camperdown campus</w:t>
      </w:r>
      <w:r>
        <w:rPr>
          <w:b/>
          <w:bCs/>
        </w:rPr>
        <w:br/>
      </w:r>
      <w:r w:rsidRPr="00491AAC">
        <w:t xml:space="preserve">02 9351 2046 or </w:t>
      </w:r>
      <w:hyperlink r:id="rId17" w:history="1">
        <w:r w:rsidRPr="00491AAC">
          <w:rPr>
            <w:rStyle w:val="Hyperlink"/>
          </w:rPr>
          <w:t>1800 622 742</w:t>
        </w:r>
      </w:hyperlink>
      <w:r w:rsidRPr="00491AAC">
        <w:t> (toll free in Australia)</w:t>
      </w:r>
      <w:r>
        <w:rPr>
          <w:b/>
          <w:bCs/>
        </w:rPr>
        <w:br/>
      </w:r>
      <w:hyperlink r:id="rId18" w:history="1">
        <w:r w:rsidRPr="00F21E2F">
          <w:rPr>
            <w:rStyle w:val="Hyperlink"/>
          </w:rPr>
          <w:t>dvciss@sydney.edu.au</w:t>
        </w:r>
      </w:hyperlink>
    </w:p>
    <w:p w14:paraId="30906CDB" w14:textId="77777777" w:rsidR="00491AAC" w:rsidRPr="00491AAC" w:rsidRDefault="00491AAC" w:rsidP="00491AAC">
      <w:pPr>
        <w:pStyle w:val="Heading2"/>
      </w:pPr>
      <w:r w:rsidRPr="00491AAC">
        <w:t xml:space="preserve">SUPRA </w:t>
      </w:r>
    </w:p>
    <w:p w14:paraId="2FACD81D" w14:textId="2160252D" w:rsidR="00491AAC" w:rsidRDefault="00491AAC" w:rsidP="00491AAC">
      <w:r w:rsidRPr="00491AAC">
        <w:t>SUPRA supports the University of Sydney’s dedicated services for the benefit of our Aboriginal and Torres Strait Islander postgraduate students</w:t>
      </w:r>
      <w:r w:rsidRPr="00491AAC">
        <w:rPr>
          <w:rStyle w:val="Hyperlink"/>
        </w:rPr>
        <w:t xml:space="preserve">. </w:t>
      </w:r>
      <w:hyperlink r:id="rId19" w:history="1">
        <w:r w:rsidRPr="00491AAC">
          <w:rPr>
            <w:rStyle w:val="Hyperlink"/>
          </w:rPr>
          <w:t>If you want further assistance with anything that is affecting your studies</w:t>
        </w:r>
        <w:r w:rsidR="00A1078F">
          <w:rPr>
            <w:rStyle w:val="Hyperlink"/>
          </w:rPr>
          <w:t>,</w:t>
        </w:r>
        <w:r w:rsidRPr="00491AAC">
          <w:rPr>
            <w:rStyle w:val="Hyperlink"/>
          </w:rPr>
          <w:t xml:space="preserve"> contact us</w:t>
        </w:r>
      </w:hyperlink>
      <w:r w:rsidRPr="00491AAC">
        <w:t>.</w:t>
      </w:r>
    </w:p>
    <w:p w14:paraId="307FC197" w14:textId="4F5F0DDC" w:rsidR="00FD13A1" w:rsidRPr="00491AAC" w:rsidRDefault="00491AAC">
      <w:r>
        <w:t>Updated November 2020</w:t>
      </w:r>
    </w:p>
    <w:sectPr w:rsidR="00FD13A1" w:rsidRPr="00491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F7444"/>
    <w:multiLevelType w:val="hybridMultilevel"/>
    <w:tmpl w:val="26D2CD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359168A"/>
    <w:multiLevelType w:val="hybridMultilevel"/>
    <w:tmpl w:val="664E563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3BF5E9E"/>
    <w:multiLevelType w:val="hybridMultilevel"/>
    <w:tmpl w:val="265AB6AA"/>
    <w:styleLink w:val="ImportedStyle15"/>
    <w:lvl w:ilvl="0" w:tplc="3E7C6B5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77C6FA8">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D0D298">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7A81846">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C160BB8">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CE191C">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085B40">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ACC184">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6ECD1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DD6F81"/>
    <w:multiLevelType w:val="hybridMultilevel"/>
    <w:tmpl w:val="FF1EAAB4"/>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422F37"/>
    <w:multiLevelType w:val="hybridMultilevel"/>
    <w:tmpl w:val="3AA09BF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0AE532BF"/>
    <w:multiLevelType w:val="hybridMultilevel"/>
    <w:tmpl w:val="E9E817B6"/>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CAB3E17"/>
    <w:multiLevelType w:val="hybridMultilevel"/>
    <w:tmpl w:val="9BEC4B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53F1C"/>
    <w:multiLevelType w:val="hybridMultilevel"/>
    <w:tmpl w:val="9188A9D2"/>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5F87EE0"/>
    <w:multiLevelType w:val="hybridMultilevel"/>
    <w:tmpl w:val="41360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3679F"/>
    <w:multiLevelType w:val="hybridMultilevel"/>
    <w:tmpl w:val="F63CF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600A05"/>
    <w:multiLevelType w:val="hybridMultilevel"/>
    <w:tmpl w:val="D8CA76A6"/>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DB319F7"/>
    <w:multiLevelType w:val="hybridMultilevel"/>
    <w:tmpl w:val="67A46A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36C10A7"/>
    <w:multiLevelType w:val="multilevel"/>
    <w:tmpl w:val="0AFA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203B1"/>
    <w:multiLevelType w:val="hybridMultilevel"/>
    <w:tmpl w:val="90C07A72"/>
    <w:lvl w:ilvl="0" w:tplc="5EE4DB80">
      <w:start w:val="1"/>
      <w:numFmt w:val="decimal"/>
      <w:lvlText w:val="%1."/>
      <w:lvlJc w:val="left"/>
      <w:pPr>
        <w:ind w:left="780" w:hanging="360"/>
      </w:pPr>
      <w:rPr>
        <w:rFonts w:hint="default"/>
      </w:r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14" w15:restartNumberingAfterBreak="0">
    <w:nsid w:val="25416AF4"/>
    <w:multiLevelType w:val="hybridMultilevel"/>
    <w:tmpl w:val="D2CA1B60"/>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6430EBF"/>
    <w:multiLevelType w:val="hybridMultilevel"/>
    <w:tmpl w:val="D8CA76A6"/>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A1E6D91"/>
    <w:multiLevelType w:val="hybridMultilevel"/>
    <w:tmpl w:val="55C6FF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2D63B2"/>
    <w:multiLevelType w:val="hybridMultilevel"/>
    <w:tmpl w:val="C98446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ECA2543"/>
    <w:multiLevelType w:val="hybridMultilevel"/>
    <w:tmpl w:val="84ECF1E4"/>
    <w:numStyleLink w:val="ImportedStyle16"/>
  </w:abstractNum>
  <w:abstractNum w:abstractNumId="19" w15:restartNumberingAfterBreak="0">
    <w:nsid w:val="350B15F4"/>
    <w:multiLevelType w:val="hybridMultilevel"/>
    <w:tmpl w:val="D0E46924"/>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373938DE"/>
    <w:multiLevelType w:val="hybridMultilevel"/>
    <w:tmpl w:val="9484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F06EE"/>
    <w:multiLevelType w:val="hybridMultilevel"/>
    <w:tmpl w:val="F4480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B93A3E"/>
    <w:multiLevelType w:val="hybridMultilevel"/>
    <w:tmpl w:val="98BE314C"/>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90A3E50"/>
    <w:multiLevelType w:val="hybridMultilevel"/>
    <w:tmpl w:val="8542A9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4D0E55DE"/>
    <w:multiLevelType w:val="hybridMultilevel"/>
    <w:tmpl w:val="27EA9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D34AC"/>
    <w:multiLevelType w:val="hybridMultilevel"/>
    <w:tmpl w:val="BAA4A5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3CA3AF2"/>
    <w:multiLevelType w:val="hybridMultilevel"/>
    <w:tmpl w:val="3AC89072"/>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AE72A69"/>
    <w:multiLevelType w:val="hybridMultilevel"/>
    <w:tmpl w:val="66E01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E7535"/>
    <w:multiLevelType w:val="multilevel"/>
    <w:tmpl w:val="A4B8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E92C6F"/>
    <w:multiLevelType w:val="hybridMultilevel"/>
    <w:tmpl w:val="98BE314C"/>
    <w:lvl w:ilvl="0" w:tplc="5EE4DB8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11406A1"/>
    <w:multiLevelType w:val="hybridMultilevel"/>
    <w:tmpl w:val="F72A8C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2AB4F0F"/>
    <w:multiLevelType w:val="hybridMultilevel"/>
    <w:tmpl w:val="84ECF1E4"/>
    <w:styleLink w:val="ImportedStyle16"/>
    <w:lvl w:ilvl="0" w:tplc="6F02F8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D4D74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0A28A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562F0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C419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312EAD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9EF15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ABEEC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AEC0A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63114E5"/>
    <w:multiLevelType w:val="hybridMultilevel"/>
    <w:tmpl w:val="742E6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A9661D"/>
    <w:multiLevelType w:val="hybridMultilevel"/>
    <w:tmpl w:val="265AB6AA"/>
    <w:numStyleLink w:val="ImportedStyle15"/>
  </w:abstractNum>
  <w:abstractNum w:abstractNumId="34" w15:restartNumberingAfterBreak="0">
    <w:nsid w:val="7DD23CBC"/>
    <w:multiLevelType w:val="hybridMultilevel"/>
    <w:tmpl w:val="664E563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7"/>
  </w:num>
  <w:num w:numId="2">
    <w:abstractNumId w:val="12"/>
  </w:num>
  <w:num w:numId="3">
    <w:abstractNumId w:val="9"/>
  </w:num>
  <w:num w:numId="4">
    <w:abstractNumId w:val="25"/>
  </w:num>
  <w:num w:numId="5">
    <w:abstractNumId w:val="23"/>
  </w:num>
  <w:num w:numId="6">
    <w:abstractNumId w:val="4"/>
  </w:num>
  <w:num w:numId="7">
    <w:abstractNumId w:val="16"/>
  </w:num>
  <w:num w:numId="8">
    <w:abstractNumId w:val="34"/>
  </w:num>
  <w:num w:numId="9">
    <w:abstractNumId w:val="3"/>
  </w:num>
  <w:num w:numId="10">
    <w:abstractNumId w:val="0"/>
  </w:num>
  <w:num w:numId="11">
    <w:abstractNumId w:val="6"/>
  </w:num>
  <w:num w:numId="12">
    <w:abstractNumId w:val="30"/>
  </w:num>
  <w:num w:numId="13">
    <w:abstractNumId w:val="17"/>
  </w:num>
  <w:num w:numId="14">
    <w:abstractNumId w:val="11"/>
  </w:num>
  <w:num w:numId="15">
    <w:abstractNumId w:val="15"/>
  </w:num>
  <w:num w:numId="16">
    <w:abstractNumId w:val="10"/>
  </w:num>
  <w:num w:numId="17">
    <w:abstractNumId w:val="29"/>
  </w:num>
  <w:num w:numId="18">
    <w:abstractNumId w:val="22"/>
  </w:num>
  <w:num w:numId="19">
    <w:abstractNumId w:val="5"/>
  </w:num>
  <w:num w:numId="20">
    <w:abstractNumId w:val="7"/>
  </w:num>
  <w:num w:numId="21">
    <w:abstractNumId w:val="26"/>
  </w:num>
  <w:num w:numId="22">
    <w:abstractNumId w:val="13"/>
  </w:num>
  <w:num w:numId="23">
    <w:abstractNumId w:val="14"/>
  </w:num>
  <w:num w:numId="24">
    <w:abstractNumId w:val="1"/>
  </w:num>
  <w:num w:numId="25">
    <w:abstractNumId w:val="19"/>
  </w:num>
  <w:num w:numId="26">
    <w:abstractNumId w:val="2"/>
  </w:num>
  <w:num w:numId="27">
    <w:abstractNumId w:val="33"/>
  </w:num>
  <w:num w:numId="28">
    <w:abstractNumId w:val="31"/>
  </w:num>
  <w:num w:numId="29">
    <w:abstractNumId w:val="18"/>
  </w:num>
  <w:num w:numId="30">
    <w:abstractNumId w:val="8"/>
  </w:num>
  <w:num w:numId="31">
    <w:abstractNumId w:val="21"/>
  </w:num>
  <w:num w:numId="32">
    <w:abstractNumId w:val="24"/>
  </w:num>
  <w:num w:numId="33">
    <w:abstractNumId w:val="28"/>
  </w:num>
  <w:num w:numId="34">
    <w:abstractNumId w:val="3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555"/>
    <w:rsid w:val="00022AF6"/>
    <w:rsid w:val="0002425A"/>
    <w:rsid w:val="000404AC"/>
    <w:rsid w:val="00064892"/>
    <w:rsid w:val="00067029"/>
    <w:rsid w:val="000746A7"/>
    <w:rsid w:val="000F31A3"/>
    <w:rsid w:val="00104081"/>
    <w:rsid w:val="00124D44"/>
    <w:rsid w:val="0012529A"/>
    <w:rsid w:val="00147A1C"/>
    <w:rsid w:val="00151115"/>
    <w:rsid w:val="00171D42"/>
    <w:rsid w:val="001760A4"/>
    <w:rsid w:val="00197993"/>
    <w:rsid w:val="001A4006"/>
    <w:rsid w:val="001C460A"/>
    <w:rsid w:val="001D1082"/>
    <w:rsid w:val="001D14F1"/>
    <w:rsid w:val="001D586C"/>
    <w:rsid w:val="001E09B4"/>
    <w:rsid w:val="00215A5C"/>
    <w:rsid w:val="002954C6"/>
    <w:rsid w:val="002C3C63"/>
    <w:rsid w:val="002D5D79"/>
    <w:rsid w:val="002D7BC8"/>
    <w:rsid w:val="002F21D0"/>
    <w:rsid w:val="00324642"/>
    <w:rsid w:val="003848EF"/>
    <w:rsid w:val="003B4865"/>
    <w:rsid w:val="003C2BCD"/>
    <w:rsid w:val="003D5A87"/>
    <w:rsid w:val="003F48E6"/>
    <w:rsid w:val="00411B49"/>
    <w:rsid w:val="00456D31"/>
    <w:rsid w:val="004712D6"/>
    <w:rsid w:val="004772EC"/>
    <w:rsid w:val="00491AAC"/>
    <w:rsid w:val="0049616F"/>
    <w:rsid w:val="004D52D3"/>
    <w:rsid w:val="004E0782"/>
    <w:rsid w:val="004E7555"/>
    <w:rsid w:val="0051302E"/>
    <w:rsid w:val="00516EE9"/>
    <w:rsid w:val="00546790"/>
    <w:rsid w:val="005717D5"/>
    <w:rsid w:val="005A2C42"/>
    <w:rsid w:val="005B36CB"/>
    <w:rsid w:val="005C428E"/>
    <w:rsid w:val="005C7455"/>
    <w:rsid w:val="005E63B8"/>
    <w:rsid w:val="006023D1"/>
    <w:rsid w:val="00653044"/>
    <w:rsid w:val="0065467C"/>
    <w:rsid w:val="00654B4C"/>
    <w:rsid w:val="00662723"/>
    <w:rsid w:val="00674BDE"/>
    <w:rsid w:val="006A1207"/>
    <w:rsid w:val="00706FA4"/>
    <w:rsid w:val="007A712C"/>
    <w:rsid w:val="007A7E76"/>
    <w:rsid w:val="007C4E27"/>
    <w:rsid w:val="007D6DD5"/>
    <w:rsid w:val="00803951"/>
    <w:rsid w:val="0081019B"/>
    <w:rsid w:val="00846FC7"/>
    <w:rsid w:val="00881F66"/>
    <w:rsid w:val="008907EF"/>
    <w:rsid w:val="00892F0A"/>
    <w:rsid w:val="008955DF"/>
    <w:rsid w:val="008D26D0"/>
    <w:rsid w:val="008F75EE"/>
    <w:rsid w:val="00924551"/>
    <w:rsid w:val="00931EA8"/>
    <w:rsid w:val="00934815"/>
    <w:rsid w:val="00940E8D"/>
    <w:rsid w:val="00947255"/>
    <w:rsid w:val="00952F69"/>
    <w:rsid w:val="00965D39"/>
    <w:rsid w:val="009802D5"/>
    <w:rsid w:val="009B5927"/>
    <w:rsid w:val="009C176A"/>
    <w:rsid w:val="00A1078F"/>
    <w:rsid w:val="00A26440"/>
    <w:rsid w:val="00A405E5"/>
    <w:rsid w:val="00A649F5"/>
    <w:rsid w:val="00A67782"/>
    <w:rsid w:val="00A7036F"/>
    <w:rsid w:val="00A72EF5"/>
    <w:rsid w:val="00A905CF"/>
    <w:rsid w:val="00A95D1A"/>
    <w:rsid w:val="00AB5BFB"/>
    <w:rsid w:val="00AD0903"/>
    <w:rsid w:val="00B360B0"/>
    <w:rsid w:val="00B54E22"/>
    <w:rsid w:val="00B60103"/>
    <w:rsid w:val="00B77128"/>
    <w:rsid w:val="00BB587B"/>
    <w:rsid w:val="00BB723D"/>
    <w:rsid w:val="00BD27A3"/>
    <w:rsid w:val="00C24EE2"/>
    <w:rsid w:val="00C26486"/>
    <w:rsid w:val="00C339E9"/>
    <w:rsid w:val="00C642F2"/>
    <w:rsid w:val="00C7340C"/>
    <w:rsid w:val="00C772EF"/>
    <w:rsid w:val="00CA1D41"/>
    <w:rsid w:val="00CB7095"/>
    <w:rsid w:val="00CC0259"/>
    <w:rsid w:val="00CC3F08"/>
    <w:rsid w:val="00CC5F7F"/>
    <w:rsid w:val="00CD30D8"/>
    <w:rsid w:val="00CE1777"/>
    <w:rsid w:val="00D12745"/>
    <w:rsid w:val="00D16312"/>
    <w:rsid w:val="00D354BD"/>
    <w:rsid w:val="00D4249A"/>
    <w:rsid w:val="00D4503F"/>
    <w:rsid w:val="00D50412"/>
    <w:rsid w:val="00D60418"/>
    <w:rsid w:val="00D6540A"/>
    <w:rsid w:val="00D823BB"/>
    <w:rsid w:val="00DC0E59"/>
    <w:rsid w:val="00DD57AA"/>
    <w:rsid w:val="00E1360C"/>
    <w:rsid w:val="00E16795"/>
    <w:rsid w:val="00E32D15"/>
    <w:rsid w:val="00E51A22"/>
    <w:rsid w:val="00E6055E"/>
    <w:rsid w:val="00E979E6"/>
    <w:rsid w:val="00F07E34"/>
    <w:rsid w:val="00F34B42"/>
    <w:rsid w:val="00F41035"/>
    <w:rsid w:val="00F473B0"/>
    <w:rsid w:val="00F5570B"/>
    <w:rsid w:val="00F6064E"/>
    <w:rsid w:val="00F74288"/>
    <w:rsid w:val="00F93B76"/>
    <w:rsid w:val="00FB72ED"/>
    <w:rsid w:val="00FD13A1"/>
    <w:rsid w:val="00FD361F"/>
    <w:rsid w:val="00FF7194"/>
    <w:rsid w:val="04A489DB"/>
    <w:rsid w:val="05820714"/>
    <w:rsid w:val="05FE20B4"/>
    <w:rsid w:val="07EF245E"/>
    <w:rsid w:val="0EEBCA4C"/>
    <w:rsid w:val="14FAF584"/>
    <w:rsid w:val="181AFE04"/>
    <w:rsid w:val="18DBB060"/>
    <w:rsid w:val="1BC8F0AB"/>
    <w:rsid w:val="235D1EE3"/>
    <w:rsid w:val="2524B6BC"/>
    <w:rsid w:val="2592F3E4"/>
    <w:rsid w:val="2AA7454D"/>
    <w:rsid w:val="30248120"/>
    <w:rsid w:val="349F4558"/>
    <w:rsid w:val="35673C30"/>
    <w:rsid w:val="3B569FBC"/>
    <w:rsid w:val="46C70B69"/>
    <w:rsid w:val="4C4D9B88"/>
    <w:rsid w:val="5A100100"/>
    <w:rsid w:val="5DC848C1"/>
    <w:rsid w:val="5EA0DB2D"/>
    <w:rsid w:val="633867B9"/>
    <w:rsid w:val="69CEFA50"/>
    <w:rsid w:val="6AE6AE9E"/>
    <w:rsid w:val="762D7525"/>
    <w:rsid w:val="7AEFA797"/>
    <w:rsid w:val="7B629827"/>
    <w:rsid w:val="7BCDC1F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E655"/>
  <w15:chartTrackingRefBased/>
  <w15:docId w15:val="{78F3A963-C827-41EB-B2F4-B390799B0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C7455"/>
    <w:pPr>
      <w:spacing w:before="240" w:after="400"/>
    </w:pPr>
    <w:rPr>
      <w:rFonts w:ascii="Century Gothic" w:hAnsi="Century Gothic"/>
      <w:sz w:val="24"/>
    </w:rPr>
  </w:style>
  <w:style w:type="paragraph" w:styleId="Heading1">
    <w:name w:val="heading 1"/>
    <w:basedOn w:val="Normal"/>
    <w:next w:val="Normal"/>
    <w:link w:val="Heading1Char"/>
    <w:uiPriority w:val="9"/>
    <w:qFormat/>
    <w:rsid w:val="00C24EE2"/>
    <w:pPr>
      <w:keepNext/>
      <w:keepLines/>
      <w:spacing w:before="0" w:after="840"/>
      <w:outlineLvl w:val="0"/>
    </w:pPr>
    <w:rPr>
      <w:rFonts w:eastAsiaTheme="majorEastAsia" w:cstheme="majorBidi"/>
      <w:b/>
      <w:color w:val="000000" w:themeColor="text1"/>
      <w:sz w:val="48"/>
      <w:szCs w:val="32"/>
    </w:rPr>
  </w:style>
  <w:style w:type="paragraph" w:styleId="Heading2">
    <w:name w:val="heading 2"/>
    <w:basedOn w:val="Normal"/>
    <w:next w:val="Normal"/>
    <w:link w:val="Heading2Char"/>
    <w:uiPriority w:val="9"/>
    <w:unhideWhenUsed/>
    <w:qFormat/>
    <w:rsid w:val="00C24EE2"/>
    <w:pPr>
      <w:keepNext/>
      <w:keepLines/>
      <w:spacing w:before="720" w:after="240"/>
      <w:outlineLvl w:val="1"/>
    </w:pPr>
    <w:rPr>
      <w:rFonts w:eastAsiaTheme="majorEastAsia" w:cstheme="majorBidi"/>
      <w:color w:val="000000" w:themeColor="text1"/>
      <w:sz w:val="36"/>
      <w:szCs w:val="26"/>
    </w:rPr>
  </w:style>
  <w:style w:type="paragraph" w:styleId="Heading3">
    <w:name w:val="heading 3"/>
    <w:basedOn w:val="Normal"/>
    <w:next w:val="Normal"/>
    <w:link w:val="Heading3Char"/>
    <w:uiPriority w:val="9"/>
    <w:unhideWhenUsed/>
    <w:qFormat/>
    <w:rsid w:val="001D586C"/>
    <w:pPr>
      <w:keepNext/>
      <w:keepLines/>
      <w:spacing w:after="0"/>
      <w:outlineLvl w:val="2"/>
    </w:pPr>
    <w:rPr>
      <w:rFonts w:eastAsiaTheme="majorEastAsia" w:cstheme="majorBidi"/>
      <w:color w:val="000000" w:themeColor="text1"/>
      <w:sz w:val="28"/>
      <w:szCs w:val="24"/>
    </w:rPr>
  </w:style>
  <w:style w:type="paragraph" w:styleId="Heading4">
    <w:name w:val="heading 4"/>
    <w:basedOn w:val="Normal"/>
    <w:next w:val="Normal"/>
    <w:link w:val="Heading4Char"/>
    <w:uiPriority w:val="9"/>
    <w:unhideWhenUsed/>
    <w:qFormat/>
    <w:rsid w:val="00706FA4"/>
    <w:pPr>
      <w:keepNext/>
      <w:keepLines/>
      <w:spacing w:before="40" w:after="0"/>
      <w:outlineLvl w:val="3"/>
    </w:pPr>
    <w:rPr>
      <w:rFonts w:asciiTheme="majorHAnsi" w:eastAsiaTheme="majorEastAsia" w:hAnsiTheme="majorHAnsi" w:cstheme="majorBidi"/>
      <w:iCs/>
      <w:color w:val="2E74B5"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1777"/>
    <w:rPr>
      <w:color w:val="0563C1" w:themeColor="hyperlink"/>
      <w:u w:val="single"/>
    </w:rPr>
  </w:style>
  <w:style w:type="paragraph" w:styleId="ListParagraph">
    <w:name w:val="List Paragraph"/>
    <w:basedOn w:val="Normal"/>
    <w:uiPriority w:val="34"/>
    <w:qFormat/>
    <w:rsid w:val="00C7340C"/>
    <w:pPr>
      <w:ind w:left="720"/>
      <w:contextualSpacing/>
    </w:pPr>
  </w:style>
  <w:style w:type="character" w:customStyle="1" w:styleId="Heading1Char">
    <w:name w:val="Heading 1 Char"/>
    <w:basedOn w:val="DefaultParagraphFont"/>
    <w:link w:val="Heading1"/>
    <w:uiPriority w:val="9"/>
    <w:rsid w:val="00C24EE2"/>
    <w:rPr>
      <w:rFonts w:ascii="Century Gothic" w:eastAsiaTheme="majorEastAsia" w:hAnsi="Century Gothic" w:cstheme="majorBidi"/>
      <w:b/>
      <w:color w:val="000000" w:themeColor="text1"/>
      <w:sz w:val="48"/>
      <w:szCs w:val="32"/>
    </w:rPr>
  </w:style>
  <w:style w:type="paragraph" w:styleId="Title">
    <w:name w:val="Title"/>
    <w:basedOn w:val="Normal"/>
    <w:next w:val="Normal"/>
    <w:link w:val="TitleChar"/>
    <w:uiPriority w:val="10"/>
    <w:qFormat/>
    <w:rsid w:val="00516E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6EE9"/>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24EE2"/>
    <w:rPr>
      <w:rFonts w:ascii="Century Gothic" w:eastAsiaTheme="majorEastAsia" w:hAnsi="Century Gothic" w:cstheme="majorBidi"/>
      <w:color w:val="000000" w:themeColor="text1"/>
      <w:sz w:val="36"/>
      <w:szCs w:val="26"/>
    </w:rPr>
  </w:style>
  <w:style w:type="character" w:customStyle="1" w:styleId="Heading3Char">
    <w:name w:val="Heading 3 Char"/>
    <w:basedOn w:val="DefaultParagraphFont"/>
    <w:link w:val="Heading3"/>
    <w:uiPriority w:val="9"/>
    <w:rsid w:val="001D586C"/>
    <w:rPr>
      <w:rFonts w:ascii="Century Gothic" w:eastAsiaTheme="majorEastAsia" w:hAnsi="Century Gothic" w:cstheme="majorBidi"/>
      <w:color w:val="000000" w:themeColor="text1"/>
      <w:sz w:val="28"/>
      <w:szCs w:val="24"/>
    </w:rPr>
  </w:style>
  <w:style w:type="paragraph" w:styleId="BalloonText">
    <w:name w:val="Balloon Text"/>
    <w:basedOn w:val="Normal"/>
    <w:link w:val="BalloonTextChar"/>
    <w:uiPriority w:val="99"/>
    <w:semiHidden/>
    <w:unhideWhenUsed/>
    <w:rsid w:val="001E09B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E09B4"/>
    <w:rPr>
      <w:rFonts w:ascii="Times New Roman" w:hAnsi="Times New Roman" w:cs="Times New Roman"/>
      <w:sz w:val="18"/>
      <w:szCs w:val="18"/>
    </w:rPr>
  </w:style>
  <w:style w:type="character" w:customStyle="1" w:styleId="UnresolvedMention1">
    <w:name w:val="Unresolved Mention1"/>
    <w:basedOn w:val="DefaultParagraphFont"/>
    <w:uiPriority w:val="99"/>
    <w:semiHidden/>
    <w:unhideWhenUsed/>
    <w:rsid w:val="00653044"/>
    <w:rPr>
      <w:color w:val="605E5C"/>
      <w:shd w:val="clear" w:color="auto" w:fill="E1DFDD"/>
    </w:rPr>
  </w:style>
  <w:style w:type="character" w:styleId="FollowedHyperlink">
    <w:name w:val="FollowedHyperlink"/>
    <w:basedOn w:val="DefaultParagraphFont"/>
    <w:uiPriority w:val="99"/>
    <w:semiHidden/>
    <w:unhideWhenUsed/>
    <w:rsid w:val="00215A5C"/>
    <w:rPr>
      <w:color w:val="954F72" w:themeColor="followedHyperlink"/>
      <w:u w:val="single"/>
    </w:rPr>
  </w:style>
  <w:style w:type="character" w:customStyle="1" w:styleId="Heading4Char">
    <w:name w:val="Heading 4 Char"/>
    <w:basedOn w:val="DefaultParagraphFont"/>
    <w:link w:val="Heading4"/>
    <w:uiPriority w:val="9"/>
    <w:rsid w:val="00706FA4"/>
    <w:rPr>
      <w:rFonts w:asciiTheme="majorHAnsi" w:eastAsiaTheme="majorEastAsia" w:hAnsiTheme="majorHAnsi" w:cstheme="majorBidi"/>
      <w:iCs/>
      <w:color w:val="2E74B5" w:themeColor="accent1" w:themeShade="BF"/>
      <w:sz w:val="28"/>
    </w:rPr>
  </w:style>
  <w:style w:type="character" w:styleId="CommentReference">
    <w:name w:val="annotation reference"/>
    <w:basedOn w:val="DefaultParagraphFont"/>
    <w:uiPriority w:val="99"/>
    <w:semiHidden/>
    <w:unhideWhenUsed/>
    <w:rsid w:val="00F6064E"/>
    <w:rPr>
      <w:sz w:val="16"/>
      <w:szCs w:val="16"/>
    </w:rPr>
  </w:style>
  <w:style w:type="paragraph" w:styleId="CommentText">
    <w:name w:val="annotation text"/>
    <w:basedOn w:val="Normal"/>
    <w:link w:val="CommentTextChar"/>
    <w:uiPriority w:val="99"/>
    <w:semiHidden/>
    <w:unhideWhenUsed/>
    <w:rsid w:val="00F6064E"/>
    <w:pPr>
      <w:spacing w:line="240" w:lineRule="auto"/>
    </w:pPr>
    <w:rPr>
      <w:sz w:val="20"/>
      <w:szCs w:val="20"/>
    </w:rPr>
  </w:style>
  <w:style w:type="character" w:customStyle="1" w:styleId="CommentTextChar">
    <w:name w:val="Comment Text Char"/>
    <w:basedOn w:val="DefaultParagraphFont"/>
    <w:link w:val="CommentText"/>
    <w:uiPriority w:val="99"/>
    <w:semiHidden/>
    <w:rsid w:val="00F6064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F6064E"/>
    <w:rPr>
      <w:b/>
      <w:bCs/>
    </w:rPr>
  </w:style>
  <w:style w:type="character" w:customStyle="1" w:styleId="CommentSubjectChar">
    <w:name w:val="Comment Subject Char"/>
    <w:basedOn w:val="CommentTextChar"/>
    <w:link w:val="CommentSubject"/>
    <w:uiPriority w:val="99"/>
    <w:semiHidden/>
    <w:rsid w:val="00F6064E"/>
    <w:rPr>
      <w:rFonts w:ascii="Century Gothic" w:hAnsi="Century Gothic"/>
      <w:b/>
      <w:bCs/>
      <w:sz w:val="20"/>
      <w:szCs w:val="20"/>
    </w:rPr>
  </w:style>
  <w:style w:type="paragraph" w:styleId="Revision">
    <w:name w:val="Revision"/>
    <w:hidden/>
    <w:uiPriority w:val="99"/>
    <w:semiHidden/>
    <w:rsid w:val="00F6064E"/>
    <w:pPr>
      <w:spacing w:after="0" w:line="240" w:lineRule="auto"/>
    </w:pPr>
    <w:rPr>
      <w:rFonts w:ascii="Century Gothic" w:hAnsi="Century Gothic"/>
      <w:sz w:val="24"/>
    </w:rPr>
  </w:style>
  <w:style w:type="table" w:styleId="TableGrid">
    <w:name w:val="Table Grid"/>
    <w:basedOn w:val="TableNormal"/>
    <w:uiPriority w:val="39"/>
    <w:rsid w:val="00104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51302E"/>
    <w:rPr>
      <w:color w:val="605E5C"/>
      <w:shd w:val="clear" w:color="auto" w:fill="E1DFDD"/>
    </w:rPr>
  </w:style>
  <w:style w:type="numbering" w:customStyle="1" w:styleId="ImportedStyle15">
    <w:name w:val="Imported Style 15"/>
    <w:rsid w:val="00BB587B"/>
    <w:pPr>
      <w:numPr>
        <w:numId w:val="26"/>
      </w:numPr>
    </w:pPr>
  </w:style>
  <w:style w:type="numbering" w:customStyle="1" w:styleId="ImportedStyle16">
    <w:name w:val="Imported Style 16"/>
    <w:rsid w:val="00BB587B"/>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63046">
      <w:bodyDiv w:val="1"/>
      <w:marLeft w:val="0"/>
      <w:marRight w:val="0"/>
      <w:marTop w:val="0"/>
      <w:marBottom w:val="0"/>
      <w:divBdr>
        <w:top w:val="none" w:sz="0" w:space="0" w:color="auto"/>
        <w:left w:val="none" w:sz="0" w:space="0" w:color="auto"/>
        <w:bottom w:val="none" w:sz="0" w:space="0" w:color="auto"/>
        <w:right w:val="none" w:sz="0" w:space="0" w:color="auto"/>
      </w:divBdr>
    </w:div>
    <w:div w:id="235433322">
      <w:bodyDiv w:val="1"/>
      <w:marLeft w:val="0"/>
      <w:marRight w:val="0"/>
      <w:marTop w:val="0"/>
      <w:marBottom w:val="0"/>
      <w:divBdr>
        <w:top w:val="none" w:sz="0" w:space="0" w:color="auto"/>
        <w:left w:val="none" w:sz="0" w:space="0" w:color="auto"/>
        <w:bottom w:val="none" w:sz="0" w:space="0" w:color="auto"/>
        <w:right w:val="none" w:sz="0" w:space="0" w:color="auto"/>
      </w:divBdr>
    </w:div>
    <w:div w:id="546575444">
      <w:bodyDiv w:val="1"/>
      <w:marLeft w:val="0"/>
      <w:marRight w:val="0"/>
      <w:marTop w:val="0"/>
      <w:marBottom w:val="0"/>
      <w:divBdr>
        <w:top w:val="none" w:sz="0" w:space="0" w:color="auto"/>
        <w:left w:val="none" w:sz="0" w:space="0" w:color="auto"/>
        <w:bottom w:val="none" w:sz="0" w:space="0" w:color="auto"/>
        <w:right w:val="none" w:sz="0" w:space="0" w:color="auto"/>
      </w:divBdr>
    </w:div>
    <w:div w:id="812063615">
      <w:bodyDiv w:val="1"/>
      <w:marLeft w:val="0"/>
      <w:marRight w:val="0"/>
      <w:marTop w:val="0"/>
      <w:marBottom w:val="0"/>
      <w:divBdr>
        <w:top w:val="none" w:sz="0" w:space="0" w:color="auto"/>
        <w:left w:val="none" w:sz="0" w:space="0" w:color="auto"/>
        <w:bottom w:val="none" w:sz="0" w:space="0" w:color="auto"/>
        <w:right w:val="none" w:sz="0" w:space="0" w:color="auto"/>
      </w:divBdr>
    </w:div>
    <w:div w:id="21024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cadigal@sydney.edu.au" TargetMode="External"/><Relationship Id="rId13" Type="http://schemas.openxmlformats.org/officeDocument/2006/relationships/hyperlink" Target="mailto:itas.support@sydney.edu.au" TargetMode="External"/><Relationship Id="rId18" Type="http://schemas.openxmlformats.org/officeDocument/2006/relationships/hyperlink" Target="mailto:dvciss@sydney.edu.a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sydney.edu.au/students/indigenous-tutorial-assistance-scheme/how-to-apply-for-itas.html" TargetMode="External"/><Relationship Id="rId17" Type="http://schemas.openxmlformats.org/officeDocument/2006/relationships/hyperlink" Target="tel:1800%20622%20742" TargetMode="External"/><Relationship Id="rId2" Type="http://schemas.openxmlformats.org/officeDocument/2006/relationships/customXml" Target="../customXml/item2.xml"/><Relationship Id="rId16" Type="http://schemas.openxmlformats.org/officeDocument/2006/relationships/hyperlink" Target="https://www.sydney.edu.au/content/dam/corporate/documents/study/why-choose-sydney/wingara-mura-research-library.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imone-cherie.holt@sydney.edu.au" TargetMode="External"/><Relationship Id="rId5" Type="http://schemas.openxmlformats.org/officeDocument/2006/relationships/styles" Target="styles.xml"/><Relationship Id="rId15" Type="http://schemas.openxmlformats.org/officeDocument/2006/relationships/hyperlink" Target="https://www.sydney.edu.au/students/support-and-safe-spaces/safe-spaces.html" TargetMode="External"/><Relationship Id="rId10" Type="http://schemas.openxmlformats.org/officeDocument/2006/relationships/hyperlink" Target="mailto:support.cadigal@sydney.edu.au" TargetMode="External"/><Relationship Id="rId19" Type="http://schemas.openxmlformats.org/officeDocument/2006/relationships/hyperlink" Target="https://supra.net.au/contact/" TargetMode="External"/><Relationship Id="rId4" Type="http://schemas.openxmlformats.org/officeDocument/2006/relationships/numbering" Target="numbering.xml"/><Relationship Id="rId9" Type="http://schemas.openxmlformats.org/officeDocument/2006/relationships/hyperlink" Target="mailto:simone-cherie.holt@sydney.edu.au" TargetMode="External"/><Relationship Id="rId14" Type="http://schemas.openxmlformats.org/officeDocument/2006/relationships/hyperlink" Target="mailto:jakelin.troy@sydney.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3C5ABE66B0A43AE120962A0BC802F" ma:contentTypeVersion="9" ma:contentTypeDescription="Create a new document." ma:contentTypeScope="" ma:versionID="1414f348d223c5fc6a714a917f0f821d">
  <xsd:schema xmlns:xsd="http://www.w3.org/2001/XMLSchema" xmlns:xs="http://www.w3.org/2001/XMLSchema" xmlns:p="http://schemas.microsoft.com/office/2006/metadata/properties" xmlns:ns3="d3449ec8-0d29-422b-8712-686b8c425df1" xmlns:ns4="ed618a19-d759-4d55-8fc8-f2169b728ab3" targetNamespace="http://schemas.microsoft.com/office/2006/metadata/properties" ma:root="true" ma:fieldsID="f946f42b4c7b3ae5a35f1f4fb003793b" ns3:_="" ns4:_="">
    <xsd:import namespace="d3449ec8-0d29-422b-8712-686b8c425df1"/>
    <xsd:import namespace="ed618a19-d759-4d55-8fc8-f2169b728a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49ec8-0d29-422b-8712-686b8c425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618a19-d759-4d55-8fc8-f2169b728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67F346-F735-4D8C-9E5A-F51309C7ACD7}">
  <ds:schemaRefs>
    <ds:schemaRef ds:uri="http://schemas.microsoft.com/sharepoint/v3/contenttype/forms"/>
  </ds:schemaRefs>
</ds:datastoreItem>
</file>

<file path=customXml/itemProps2.xml><?xml version="1.0" encoding="utf-8"?>
<ds:datastoreItem xmlns:ds="http://schemas.openxmlformats.org/officeDocument/2006/customXml" ds:itemID="{9EC4E565-B3B1-4D4B-B8D3-E45A6B632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49ec8-0d29-422b-8712-686b8c425df1"/>
    <ds:schemaRef ds:uri="ed618a19-d759-4d55-8fc8-f2169b728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6146E-6F49-434F-8B3B-7CF81E293D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dc:creator>
  <cp:keywords/>
  <dc:description/>
  <cp:lastModifiedBy>SUPRA Sydney University Postgraduate</cp:lastModifiedBy>
  <cp:revision>8</cp:revision>
  <dcterms:created xsi:type="dcterms:W3CDTF">2020-11-03T04:14:00Z</dcterms:created>
  <dcterms:modified xsi:type="dcterms:W3CDTF">2020-11-09T03:37:00Z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0x010100CAF3C5ABE66B0A43AE120962A0BC802F</vt:lpwstr>
  </property>
</Properties>
</file>